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83C7C" w14:textId="77777777" w:rsidR="008A319D" w:rsidRDefault="00000000">
      <w:pPr>
        <w:widowControl w:val="0"/>
        <w:pBdr>
          <w:top w:val="nil"/>
          <w:left w:val="nil"/>
          <w:bottom w:val="nil"/>
          <w:right w:val="nil"/>
          <w:between w:val="nil"/>
        </w:pBdr>
        <w:spacing w:after="0" w:line="240" w:lineRule="auto"/>
        <w:jc w:val="center"/>
        <w:rPr>
          <w:b/>
          <w:color w:val="5B0F00"/>
          <w:sz w:val="32"/>
          <w:szCs w:val="32"/>
        </w:rPr>
      </w:pPr>
      <w:r>
        <w:rPr>
          <w:b/>
          <w:color w:val="5B0F00"/>
          <w:sz w:val="32"/>
          <w:szCs w:val="32"/>
        </w:rPr>
        <w:t>PLANTILLA PARA EL DISEÑO DE UNA SITUACIÓN DE APRENDIZAJE (</w:t>
      </w:r>
      <w:proofErr w:type="spellStart"/>
      <w:r>
        <w:rPr>
          <w:b/>
          <w:color w:val="5B0F00"/>
          <w:sz w:val="32"/>
          <w:szCs w:val="32"/>
        </w:rPr>
        <w:t>SdA</w:t>
      </w:r>
      <w:proofErr w:type="spellEnd"/>
      <w:r>
        <w:rPr>
          <w:b/>
          <w:color w:val="5B0F00"/>
          <w:sz w:val="32"/>
          <w:szCs w:val="32"/>
        </w:rPr>
        <w:t>)</w:t>
      </w:r>
    </w:p>
    <w:p w14:paraId="07750DEF" w14:textId="77777777" w:rsidR="008A319D" w:rsidRDefault="00000000">
      <w:pPr>
        <w:widowControl w:val="0"/>
        <w:pBdr>
          <w:top w:val="nil"/>
          <w:left w:val="nil"/>
          <w:bottom w:val="nil"/>
          <w:right w:val="nil"/>
          <w:between w:val="nil"/>
        </w:pBdr>
        <w:spacing w:after="0" w:line="240" w:lineRule="auto"/>
        <w:jc w:val="center"/>
        <w:rPr>
          <w:b/>
          <w:color w:val="5B0F00"/>
          <w:sz w:val="28"/>
          <w:szCs w:val="28"/>
        </w:rPr>
      </w:pPr>
      <w:r>
        <w:rPr>
          <w:b/>
          <w:color w:val="5B0F00"/>
          <w:sz w:val="28"/>
          <w:szCs w:val="28"/>
        </w:rPr>
        <w:t>Autoría:___________________________________________</w:t>
      </w:r>
    </w:p>
    <w:p w14:paraId="30A435BC" w14:textId="77777777" w:rsidR="008A319D" w:rsidRDefault="008A319D">
      <w:pPr>
        <w:widowControl w:val="0"/>
        <w:pBdr>
          <w:top w:val="nil"/>
          <w:left w:val="nil"/>
          <w:bottom w:val="nil"/>
          <w:right w:val="nil"/>
          <w:between w:val="nil"/>
        </w:pBdr>
        <w:spacing w:after="0" w:line="240" w:lineRule="auto"/>
        <w:jc w:val="center"/>
        <w:rPr>
          <w:b/>
          <w:color w:val="5B0F00"/>
          <w:sz w:val="28"/>
          <w:szCs w:val="28"/>
        </w:rPr>
      </w:pPr>
    </w:p>
    <w:tbl>
      <w:tblPr>
        <w:tblStyle w:val="a"/>
        <w:tblW w:w="13994"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0"/>
        <w:gridCol w:w="3088"/>
        <w:gridCol w:w="1334"/>
        <w:gridCol w:w="7752"/>
      </w:tblGrid>
      <w:tr w:rsidR="008A319D" w14:paraId="03B5C061" w14:textId="77777777">
        <w:trPr>
          <w:tblHeader/>
        </w:trPr>
        <w:tc>
          <w:tcPr>
            <w:tcW w:w="13994" w:type="dxa"/>
            <w:gridSpan w:val="4"/>
            <w:tcBorders>
              <w:top w:val="single" w:sz="4" w:space="0" w:color="000000"/>
              <w:left w:val="single" w:sz="4" w:space="0" w:color="000000"/>
              <w:bottom w:val="single" w:sz="4" w:space="0" w:color="000000"/>
              <w:right w:val="single" w:sz="4" w:space="0" w:color="000000"/>
            </w:tcBorders>
            <w:shd w:val="clear" w:color="auto" w:fill="FFF2CC"/>
          </w:tcPr>
          <w:p w14:paraId="26AE31B5" w14:textId="77777777" w:rsidR="008A319D" w:rsidRDefault="00000000">
            <w:pPr>
              <w:numPr>
                <w:ilvl w:val="0"/>
                <w:numId w:val="2"/>
              </w:numPr>
              <w:pBdr>
                <w:top w:val="nil"/>
                <w:left w:val="nil"/>
                <w:bottom w:val="nil"/>
                <w:right w:val="nil"/>
                <w:between w:val="nil"/>
              </w:pBdr>
              <w:spacing w:after="0" w:line="276" w:lineRule="auto"/>
              <w:jc w:val="center"/>
              <w:rPr>
                <w:b/>
                <w:color w:val="000000"/>
                <w:sz w:val="28"/>
                <w:szCs w:val="28"/>
              </w:rPr>
            </w:pPr>
            <w:r>
              <w:rPr>
                <w:b/>
                <w:color w:val="000000"/>
                <w:sz w:val="28"/>
                <w:szCs w:val="28"/>
              </w:rPr>
              <w:t>DATOS IDENTIFICATIVOS</w:t>
            </w:r>
          </w:p>
        </w:tc>
      </w:tr>
      <w:tr w:rsidR="008A319D" w14:paraId="296ADBBE" w14:textId="77777777" w:rsidTr="00E46709">
        <w:trPr>
          <w:trHeight w:val="280"/>
        </w:trPr>
        <w:tc>
          <w:tcPr>
            <w:tcW w:w="1820"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6EA1F19F" w14:textId="77777777" w:rsidR="008A319D" w:rsidRDefault="00000000" w:rsidP="00E46709">
            <w:pPr>
              <w:pBdr>
                <w:top w:val="nil"/>
                <w:left w:val="nil"/>
                <w:bottom w:val="nil"/>
                <w:right w:val="nil"/>
                <w:between w:val="nil"/>
              </w:pBdr>
              <w:spacing w:after="0" w:line="276" w:lineRule="auto"/>
              <w:rPr>
                <w:color w:val="000000"/>
                <w:sz w:val="24"/>
                <w:szCs w:val="24"/>
              </w:rPr>
            </w:pPr>
            <w:r>
              <w:rPr>
                <w:color w:val="000000"/>
                <w:sz w:val="24"/>
                <w:szCs w:val="24"/>
              </w:rPr>
              <w:t>T</w:t>
            </w:r>
            <w:r>
              <w:rPr>
                <w:sz w:val="24"/>
                <w:szCs w:val="24"/>
              </w:rPr>
              <w:t>í</w:t>
            </w:r>
            <w:r>
              <w:rPr>
                <w:color w:val="000000"/>
                <w:sz w:val="24"/>
                <w:szCs w:val="24"/>
              </w:rPr>
              <w:t>tulo</w:t>
            </w:r>
          </w:p>
        </w:tc>
        <w:tc>
          <w:tcPr>
            <w:tcW w:w="12174" w:type="dxa"/>
            <w:gridSpan w:val="3"/>
            <w:tcBorders>
              <w:top w:val="single" w:sz="4" w:space="0" w:color="000000"/>
              <w:left w:val="single" w:sz="4" w:space="0" w:color="000000"/>
              <w:bottom w:val="single" w:sz="4" w:space="0" w:color="000000"/>
              <w:right w:val="single" w:sz="4" w:space="0" w:color="000000"/>
            </w:tcBorders>
            <w:shd w:val="clear" w:color="auto" w:fill="auto"/>
          </w:tcPr>
          <w:p w14:paraId="55BF5D4B" w14:textId="77777777" w:rsidR="008A319D" w:rsidRDefault="008A319D">
            <w:pPr>
              <w:pBdr>
                <w:top w:val="nil"/>
                <w:left w:val="nil"/>
                <w:bottom w:val="nil"/>
                <w:right w:val="nil"/>
                <w:between w:val="nil"/>
              </w:pBdr>
              <w:spacing w:after="0" w:line="276" w:lineRule="auto"/>
              <w:jc w:val="center"/>
              <w:rPr>
                <w:b/>
                <w:color w:val="000000"/>
                <w:sz w:val="28"/>
                <w:szCs w:val="28"/>
              </w:rPr>
            </w:pPr>
          </w:p>
        </w:tc>
      </w:tr>
      <w:tr w:rsidR="008A319D" w14:paraId="2FA668CD" w14:textId="77777777" w:rsidTr="00E46709">
        <w:tc>
          <w:tcPr>
            <w:tcW w:w="1820"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037CC52B" w14:textId="77777777" w:rsidR="008A319D" w:rsidRDefault="00000000" w:rsidP="00E46709">
            <w:pPr>
              <w:pBdr>
                <w:top w:val="nil"/>
                <w:left w:val="nil"/>
                <w:bottom w:val="nil"/>
                <w:right w:val="nil"/>
                <w:between w:val="nil"/>
              </w:pBdr>
              <w:spacing w:after="0" w:line="276" w:lineRule="auto"/>
              <w:rPr>
                <w:color w:val="000000"/>
                <w:sz w:val="24"/>
                <w:szCs w:val="24"/>
              </w:rPr>
            </w:pPr>
            <w:r>
              <w:rPr>
                <w:color w:val="000000"/>
                <w:sz w:val="24"/>
                <w:szCs w:val="24"/>
              </w:rPr>
              <w:t>Etapa</w:t>
            </w:r>
          </w:p>
        </w:tc>
        <w:tc>
          <w:tcPr>
            <w:tcW w:w="3088" w:type="dxa"/>
            <w:tcBorders>
              <w:top w:val="single" w:sz="4" w:space="0" w:color="000000"/>
              <w:left w:val="single" w:sz="4" w:space="0" w:color="000000"/>
              <w:bottom w:val="single" w:sz="4" w:space="0" w:color="000000"/>
              <w:right w:val="single" w:sz="4" w:space="0" w:color="000000"/>
            </w:tcBorders>
            <w:shd w:val="clear" w:color="auto" w:fill="auto"/>
          </w:tcPr>
          <w:p w14:paraId="64A4BE7D" w14:textId="77777777" w:rsidR="008A319D" w:rsidRDefault="008A319D">
            <w:pPr>
              <w:pBdr>
                <w:top w:val="nil"/>
                <w:left w:val="nil"/>
                <w:bottom w:val="nil"/>
                <w:right w:val="nil"/>
                <w:between w:val="nil"/>
              </w:pBdr>
              <w:spacing w:after="0" w:line="276" w:lineRule="auto"/>
              <w:jc w:val="center"/>
              <w:rPr>
                <w:b/>
                <w:color w:val="000000"/>
                <w:sz w:val="28"/>
                <w:szCs w:val="28"/>
              </w:rPr>
            </w:pPr>
          </w:p>
        </w:tc>
        <w:tc>
          <w:tcPr>
            <w:tcW w:w="1334"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1F2CA046" w14:textId="77777777" w:rsidR="008A319D" w:rsidRDefault="00000000" w:rsidP="00E46709">
            <w:pPr>
              <w:pBdr>
                <w:top w:val="nil"/>
                <w:left w:val="nil"/>
                <w:bottom w:val="nil"/>
                <w:right w:val="nil"/>
                <w:between w:val="nil"/>
              </w:pBdr>
              <w:spacing w:after="0" w:line="276" w:lineRule="auto"/>
              <w:rPr>
                <w:color w:val="000000"/>
                <w:sz w:val="24"/>
                <w:szCs w:val="24"/>
              </w:rPr>
            </w:pPr>
            <w:r>
              <w:rPr>
                <w:color w:val="000000"/>
                <w:sz w:val="24"/>
                <w:szCs w:val="24"/>
              </w:rPr>
              <w:t>Ciclo/Curso</w:t>
            </w:r>
          </w:p>
        </w:tc>
        <w:tc>
          <w:tcPr>
            <w:tcW w:w="7752" w:type="dxa"/>
            <w:tcBorders>
              <w:top w:val="single" w:sz="4" w:space="0" w:color="000000"/>
              <w:left w:val="single" w:sz="4" w:space="0" w:color="000000"/>
              <w:bottom w:val="single" w:sz="4" w:space="0" w:color="000000"/>
              <w:right w:val="single" w:sz="4" w:space="0" w:color="000000"/>
            </w:tcBorders>
            <w:shd w:val="clear" w:color="auto" w:fill="auto"/>
          </w:tcPr>
          <w:p w14:paraId="0E0D4F43" w14:textId="77777777" w:rsidR="008A319D" w:rsidRDefault="008A319D">
            <w:pPr>
              <w:pBdr>
                <w:top w:val="nil"/>
                <w:left w:val="nil"/>
                <w:bottom w:val="nil"/>
                <w:right w:val="nil"/>
                <w:between w:val="nil"/>
              </w:pBdr>
              <w:spacing w:after="0" w:line="276" w:lineRule="auto"/>
              <w:jc w:val="center"/>
              <w:rPr>
                <w:b/>
                <w:color w:val="000000"/>
                <w:sz w:val="28"/>
                <w:szCs w:val="28"/>
              </w:rPr>
            </w:pPr>
          </w:p>
        </w:tc>
      </w:tr>
      <w:tr w:rsidR="008A319D" w14:paraId="54007BD8" w14:textId="77777777" w:rsidTr="00E46709">
        <w:tc>
          <w:tcPr>
            <w:tcW w:w="4908"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14:paraId="1E0F4170" w14:textId="77777777" w:rsidR="008A319D" w:rsidRDefault="00000000" w:rsidP="00E46709">
            <w:pPr>
              <w:pBdr>
                <w:top w:val="nil"/>
                <w:left w:val="nil"/>
                <w:bottom w:val="nil"/>
                <w:right w:val="nil"/>
                <w:between w:val="nil"/>
              </w:pBdr>
              <w:spacing w:after="0" w:line="276" w:lineRule="auto"/>
              <w:rPr>
                <w:color w:val="000000"/>
                <w:sz w:val="24"/>
                <w:szCs w:val="24"/>
              </w:rPr>
            </w:pPr>
            <w:r>
              <w:rPr>
                <w:sz w:val="24"/>
                <w:szCs w:val="24"/>
              </w:rPr>
              <w:t>Asignatura(s</w:t>
            </w:r>
            <w:r>
              <w:rPr>
                <w:color w:val="000000"/>
                <w:sz w:val="24"/>
                <w:szCs w:val="24"/>
              </w:rPr>
              <w:t>)/ materia(s)/ ámbito</w:t>
            </w:r>
          </w:p>
          <w:p w14:paraId="4A4E2BAC" w14:textId="77777777" w:rsidR="008A319D" w:rsidRDefault="00000000" w:rsidP="00E46709">
            <w:pPr>
              <w:pBdr>
                <w:top w:val="nil"/>
                <w:left w:val="nil"/>
                <w:bottom w:val="nil"/>
                <w:right w:val="nil"/>
                <w:between w:val="nil"/>
              </w:pBdr>
              <w:spacing w:after="0" w:line="276" w:lineRule="auto"/>
              <w:rPr>
                <w:sz w:val="24"/>
                <w:szCs w:val="24"/>
              </w:rPr>
            </w:pPr>
            <w:r>
              <w:rPr>
                <w:sz w:val="24"/>
                <w:szCs w:val="24"/>
              </w:rPr>
              <w:t>(potencial interdisciplinariedad)</w:t>
            </w:r>
          </w:p>
        </w:tc>
        <w:tc>
          <w:tcPr>
            <w:tcW w:w="9086" w:type="dxa"/>
            <w:gridSpan w:val="2"/>
            <w:tcBorders>
              <w:top w:val="single" w:sz="4" w:space="0" w:color="000000"/>
              <w:left w:val="single" w:sz="4" w:space="0" w:color="000000"/>
              <w:bottom w:val="single" w:sz="4" w:space="0" w:color="000000"/>
              <w:right w:val="single" w:sz="4" w:space="0" w:color="000000"/>
            </w:tcBorders>
            <w:shd w:val="clear" w:color="auto" w:fill="auto"/>
          </w:tcPr>
          <w:p w14:paraId="33EE31FD" w14:textId="77777777" w:rsidR="008A319D" w:rsidRDefault="008A319D">
            <w:pPr>
              <w:pBdr>
                <w:top w:val="nil"/>
                <w:left w:val="nil"/>
                <w:bottom w:val="nil"/>
                <w:right w:val="nil"/>
                <w:between w:val="nil"/>
              </w:pBdr>
              <w:spacing w:after="0" w:line="276" w:lineRule="auto"/>
              <w:jc w:val="center"/>
              <w:rPr>
                <w:b/>
                <w:color w:val="000000"/>
                <w:sz w:val="28"/>
                <w:szCs w:val="28"/>
              </w:rPr>
            </w:pPr>
          </w:p>
        </w:tc>
      </w:tr>
      <w:tr w:rsidR="008A319D" w14:paraId="215AA6C8" w14:textId="77777777" w:rsidTr="00E46709">
        <w:tc>
          <w:tcPr>
            <w:tcW w:w="4908"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14:paraId="319BEB81" w14:textId="77777777" w:rsidR="008A319D" w:rsidRDefault="00000000" w:rsidP="00E46709">
            <w:pPr>
              <w:pBdr>
                <w:top w:val="nil"/>
                <w:left w:val="nil"/>
                <w:bottom w:val="nil"/>
                <w:right w:val="nil"/>
                <w:between w:val="nil"/>
              </w:pBdr>
              <w:tabs>
                <w:tab w:val="left" w:pos="1140"/>
              </w:tabs>
              <w:spacing w:after="0" w:line="276" w:lineRule="auto"/>
              <w:rPr>
                <w:color w:val="000000"/>
              </w:rPr>
            </w:pPr>
            <w:r>
              <w:rPr>
                <w:sz w:val="24"/>
                <w:szCs w:val="24"/>
              </w:rPr>
              <w:t>Desafíos del siglo XXI implicados / ODS (identificar el tema central)</w:t>
            </w:r>
          </w:p>
        </w:tc>
        <w:tc>
          <w:tcPr>
            <w:tcW w:w="9086" w:type="dxa"/>
            <w:gridSpan w:val="2"/>
            <w:tcBorders>
              <w:top w:val="single" w:sz="4" w:space="0" w:color="000000"/>
              <w:left w:val="single" w:sz="4" w:space="0" w:color="000000"/>
              <w:bottom w:val="single" w:sz="4" w:space="0" w:color="000000"/>
              <w:right w:val="single" w:sz="4" w:space="0" w:color="000000"/>
            </w:tcBorders>
            <w:shd w:val="clear" w:color="auto" w:fill="auto"/>
          </w:tcPr>
          <w:p w14:paraId="45A68C21" w14:textId="77777777" w:rsidR="008A319D" w:rsidRDefault="008A319D">
            <w:pPr>
              <w:pBdr>
                <w:top w:val="nil"/>
                <w:left w:val="nil"/>
                <w:bottom w:val="nil"/>
                <w:right w:val="nil"/>
                <w:between w:val="nil"/>
              </w:pBdr>
              <w:spacing w:after="0" w:line="276" w:lineRule="auto"/>
              <w:jc w:val="center"/>
              <w:rPr>
                <w:b/>
                <w:color w:val="000000"/>
                <w:sz w:val="28"/>
                <w:szCs w:val="28"/>
              </w:rPr>
            </w:pPr>
          </w:p>
        </w:tc>
      </w:tr>
      <w:tr w:rsidR="008A319D" w14:paraId="3C91D79C" w14:textId="77777777" w:rsidTr="00E46709">
        <w:tc>
          <w:tcPr>
            <w:tcW w:w="4908"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14:paraId="2DBD0380" w14:textId="3F614D6B" w:rsidR="008A319D" w:rsidRDefault="00000000" w:rsidP="00E46709">
            <w:pPr>
              <w:pBdr>
                <w:top w:val="nil"/>
                <w:left w:val="nil"/>
                <w:bottom w:val="nil"/>
                <w:right w:val="nil"/>
                <w:between w:val="nil"/>
              </w:pBdr>
              <w:spacing w:after="0" w:line="276" w:lineRule="auto"/>
              <w:rPr>
                <w:sz w:val="24"/>
                <w:szCs w:val="24"/>
                <w:highlight w:val="yellow"/>
              </w:rPr>
            </w:pPr>
            <w:r>
              <w:rPr>
                <w:color w:val="000000"/>
                <w:sz w:val="24"/>
                <w:szCs w:val="24"/>
              </w:rPr>
              <w:t>Des</w:t>
            </w:r>
            <w:r>
              <w:rPr>
                <w:sz w:val="24"/>
                <w:szCs w:val="24"/>
              </w:rPr>
              <w:t>cripción del</w:t>
            </w:r>
            <w:r w:rsidR="002B3A40">
              <w:rPr>
                <w:sz w:val="24"/>
                <w:szCs w:val="24"/>
              </w:rPr>
              <w:t xml:space="preserve"> Producto/s Final/es (</w:t>
            </w:r>
            <w:r>
              <w:rPr>
                <w:sz w:val="24"/>
                <w:szCs w:val="24"/>
              </w:rPr>
              <w:t>reto</w:t>
            </w:r>
            <w:r w:rsidR="002B3A40">
              <w:rPr>
                <w:sz w:val="24"/>
                <w:szCs w:val="24"/>
              </w:rPr>
              <w:t xml:space="preserve"> establecido o problema a resolver)</w:t>
            </w:r>
          </w:p>
        </w:tc>
        <w:tc>
          <w:tcPr>
            <w:tcW w:w="9086" w:type="dxa"/>
            <w:gridSpan w:val="2"/>
            <w:tcBorders>
              <w:top w:val="single" w:sz="4" w:space="0" w:color="000000"/>
              <w:left w:val="single" w:sz="4" w:space="0" w:color="000000"/>
              <w:bottom w:val="single" w:sz="4" w:space="0" w:color="000000"/>
              <w:right w:val="single" w:sz="4" w:space="0" w:color="000000"/>
            </w:tcBorders>
            <w:shd w:val="clear" w:color="auto" w:fill="auto"/>
          </w:tcPr>
          <w:p w14:paraId="473C0BDC" w14:textId="77777777" w:rsidR="008A319D" w:rsidRDefault="008A319D">
            <w:pPr>
              <w:pBdr>
                <w:top w:val="nil"/>
                <w:left w:val="nil"/>
                <w:bottom w:val="nil"/>
                <w:right w:val="nil"/>
                <w:between w:val="nil"/>
              </w:pBdr>
              <w:spacing w:after="0" w:line="276" w:lineRule="auto"/>
              <w:jc w:val="center"/>
              <w:rPr>
                <w:b/>
                <w:sz w:val="28"/>
                <w:szCs w:val="28"/>
              </w:rPr>
            </w:pPr>
          </w:p>
          <w:p w14:paraId="659FBFE6" w14:textId="77777777" w:rsidR="008A319D" w:rsidRDefault="008A319D">
            <w:pPr>
              <w:pBdr>
                <w:top w:val="nil"/>
                <w:left w:val="nil"/>
                <w:bottom w:val="nil"/>
                <w:right w:val="nil"/>
                <w:between w:val="nil"/>
              </w:pBdr>
              <w:spacing w:after="0" w:line="276" w:lineRule="auto"/>
              <w:jc w:val="center"/>
              <w:rPr>
                <w:b/>
                <w:sz w:val="28"/>
                <w:szCs w:val="28"/>
              </w:rPr>
            </w:pPr>
          </w:p>
        </w:tc>
      </w:tr>
      <w:tr w:rsidR="008A319D" w14:paraId="1E1EF88A" w14:textId="77777777" w:rsidTr="00E46709">
        <w:tc>
          <w:tcPr>
            <w:tcW w:w="4908"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14:paraId="42095B95" w14:textId="77777777" w:rsidR="008A319D" w:rsidRDefault="00000000" w:rsidP="00E46709">
            <w:pPr>
              <w:pBdr>
                <w:top w:val="nil"/>
                <w:left w:val="nil"/>
                <w:bottom w:val="nil"/>
                <w:right w:val="nil"/>
                <w:between w:val="nil"/>
              </w:pBdr>
              <w:spacing w:after="0" w:line="276" w:lineRule="auto"/>
              <w:rPr>
                <w:color w:val="000000"/>
                <w:sz w:val="24"/>
                <w:szCs w:val="24"/>
              </w:rPr>
            </w:pPr>
            <w:r>
              <w:rPr>
                <w:sz w:val="24"/>
                <w:szCs w:val="24"/>
              </w:rPr>
              <w:t xml:space="preserve">Descripción breve de la </w:t>
            </w:r>
            <w:proofErr w:type="spellStart"/>
            <w:r>
              <w:rPr>
                <w:sz w:val="24"/>
                <w:szCs w:val="24"/>
              </w:rPr>
              <w:t>SdA</w:t>
            </w:r>
            <w:proofErr w:type="spellEnd"/>
          </w:p>
        </w:tc>
        <w:tc>
          <w:tcPr>
            <w:tcW w:w="9086" w:type="dxa"/>
            <w:gridSpan w:val="2"/>
            <w:tcBorders>
              <w:top w:val="single" w:sz="4" w:space="0" w:color="000000"/>
              <w:left w:val="single" w:sz="4" w:space="0" w:color="000000"/>
              <w:bottom w:val="single" w:sz="4" w:space="0" w:color="000000"/>
              <w:right w:val="single" w:sz="4" w:space="0" w:color="000000"/>
            </w:tcBorders>
            <w:shd w:val="clear" w:color="auto" w:fill="auto"/>
          </w:tcPr>
          <w:p w14:paraId="7C0B29C8" w14:textId="77777777" w:rsidR="008A319D" w:rsidRDefault="008A319D">
            <w:pPr>
              <w:pBdr>
                <w:top w:val="nil"/>
                <w:left w:val="nil"/>
                <w:bottom w:val="nil"/>
                <w:right w:val="nil"/>
                <w:between w:val="nil"/>
              </w:pBdr>
              <w:spacing w:after="0" w:line="276" w:lineRule="auto"/>
              <w:jc w:val="center"/>
              <w:rPr>
                <w:b/>
                <w:sz w:val="28"/>
                <w:szCs w:val="28"/>
              </w:rPr>
            </w:pPr>
          </w:p>
          <w:p w14:paraId="534EE8DF" w14:textId="77777777" w:rsidR="008A319D" w:rsidRDefault="008A319D">
            <w:pPr>
              <w:pBdr>
                <w:top w:val="nil"/>
                <w:left w:val="nil"/>
                <w:bottom w:val="nil"/>
                <w:right w:val="nil"/>
                <w:between w:val="nil"/>
              </w:pBdr>
              <w:spacing w:after="0" w:line="276" w:lineRule="auto"/>
              <w:jc w:val="center"/>
              <w:rPr>
                <w:b/>
                <w:sz w:val="28"/>
                <w:szCs w:val="28"/>
              </w:rPr>
            </w:pPr>
          </w:p>
          <w:p w14:paraId="15489F96" w14:textId="77777777" w:rsidR="008A319D" w:rsidRDefault="008A319D">
            <w:pPr>
              <w:pBdr>
                <w:top w:val="nil"/>
                <w:left w:val="nil"/>
                <w:bottom w:val="nil"/>
                <w:right w:val="nil"/>
                <w:between w:val="nil"/>
              </w:pBdr>
              <w:spacing w:after="0" w:line="276" w:lineRule="auto"/>
              <w:jc w:val="center"/>
              <w:rPr>
                <w:b/>
                <w:sz w:val="28"/>
                <w:szCs w:val="28"/>
              </w:rPr>
            </w:pPr>
          </w:p>
        </w:tc>
      </w:tr>
      <w:tr w:rsidR="008A319D" w14:paraId="22FFC983" w14:textId="77777777" w:rsidTr="00E46709">
        <w:tc>
          <w:tcPr>
            <w:tcW w:w="4908"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14:paraId="25317EB5" w14:textId="77777777" w:rsidR="008A319D" w:rsidRDefault="00000000" w:rsidP="00E46709">
            <w:pPr>
              <w:pBdr>
                <w:top w:val="nil"/>
                <w:left w:val="nil"/>
                <w:bottom w:val="nil"/>
                <w:right w:val="nil"/>
                <w:between w:val="nil"/>
              </w:pBdr>
              <w:spacing w:after="0" w:line="276" w:lineRule="auto"/>
              <w:rPr>
                <w:sz w:val="24"/>
                <w:szCs w:val="24"/>
              </w:rPr>
            </w:pPr>
            <w:r>
              <w:rPr>
                <w:sz w:val="24"/>
                <w:szCs w:val="24"/>
              </w:rPr>
              <w:t>Relación con proyectos del centro</w:t>
            </w:r>
          </w:p>
        </w:tc>
        <w:tc>
          <w:tcPr>
            <w:tcW w:w="9086" w:type="dxa"/>
            <w:gridSpan w:val="2"/>
            <w:tcBorders>
              <w:top w:val="single" w:sz="4" w:space="0" w:color="000000"/>
              <w:left w:val="single" w:sz="4" w:space="0" w:color="000000"/>
              <w:bottom w:val="single" w:sz="4" w:space="0" w:color="000000"/>
              <w:right w:val="single" w:sz="4" w:space="0" w:color="000000"/>
            </w:tcBorders>
            <w:shd w:val="clear" w:color="auto" w:fill="auto"/>
          </w:tcPr>
          <w:p w14:paraId="76D69E8C" w14:textId="77777777" w:rsidR="008A319D" w:rsidRDefault="008A319D">
            <w:pPr>
              <w:pBdr>
                <w:top w:val="nil"/>
                <w:left w:val="nil"/>
                <w:bottom w:val="nil"/>
                <w:right w:val="nil"/>
                <w:between w:val="nil"/>
              </w:pBdr>
              <w:spacing w:after="0" w:line="276" w:lineRule="auto"/>
              <w:jc w:val="center"/>
              <w:rPr>
                <w:b/>
                <w:sz w:val="28"/>
                <w:szCs w:val="28"/>
              </w:rPr>
            </w:pPr>
          </w:p>
          <w:p w14:paraId="228D54ED" w14:textId="77777777" w:rsidR="008A319D" w:rsidRDefault="008A319D">
            <w:pPr>
              <w:pBdr>
                <w:top w:val="nil"/>
                <w:left w:val="nil"/>
                <w:bottom w:val="nil"/>
                <w:right w:val="nil"/>
                <w:between w:val="nil"/>
              </w:pBdr>
              <w:spacing w:after="0" w:line="276" w:lineRule="auto"/>
              <w:jc w:val="center"/>
              <w:rPr>
                <w:b/>
                <w:sz w:val="28"/>
                <w:szCs w:val="28"/>
              </w:rPr>
            </w:pPr>
          </w:p>
        </w:tc>
      </w:tr>
      <w:tr w:rsidR="008A319D" w14:paraId="6C511157" w14:textId="77777777" w:rsidTr="00E46709">
        <w:tc>
          <w:tcPr>
            <w:tcW w:w="4908"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14:paraId="49E27005" w14:textId="77777777" w:rsidR="008A319D" w:rsidRDefault="00000000" w:rsidP="00E46709">
            <w:pPr>
              <w:pBdr>
                <w:top w:val="nil"/>
                <w:left w:val="nil"/>
                <w:bottom w:val="nil"/>
                <w:right w:val="nil"/>
                <w:between w:val="nil"/>
              </w:pBdr>
              <w:spacing w:after="0" w:line="276" w:lineRule="auto"/>
              <w:rPr>
                <w:color w:val="000000"/>
              </w:rPr>
            </w:pPr>
            <w:r>
              <w:rPr>
                <w:color w:val="000000"/>
                <w:sz w:val="24"/>
                <w:szCs w:val="24"/>
              </w:rPr>
              <w:t xml:space="preserve">Temporalización </w:t>
            </w:r>
            <w:r>
              <w:rPr>
                <w:sz w:val="24"/>
                <w:szCs w:val="24"/>
              </w:rPr>
              <w:t>previsible</w:t>
            </w:r>
          </w:p>
        </w:tc>
        <w:tc>
          <w:tcPr>
            <w:tcW w:w="9086" w:type="dxa"/>
            <w:gridSpan w:val="2"/>
            <w:tcBorders>
              <w:top w:val="single" w:sz="4" w:space="0" w:color="000000"/>
              <w:left w:val="single" w:sz="4" w:space="0" w:color="000000"/>
              <w:bottom w:val="single" w:sz="4" w:space="0" w:color="000000"/>
              <w:right w:val="single" w:sz="4" w:space="0" w:color="000000"/>
            </w:tcBorders>
            <w:shd w:val="clear" w:color="auto" w:fill="auto"/>
          </w:tcPr>
          <w:p w14:paraId="0EF049F5" w14:textId="77777777" w:rsidR="008A319D" w:rsidRDefault="008A319D">
            <w:pPr>
              <w:pBdr>
                <w:top w:val="nil"/>
                <w:left w:val="nil"/>
                <w:bottom w:val="nil"/>
                <w:right w:val="nil"/>
                <w:between w:val="nil"/>
              </w:pBdr>
              <w:spacing w:after="0" w:line="276" w:lineRule="auto"/>
              <w:jc w:val="center"/>
              <w:rPr>
                <w:b/>
                <w:sz w:val="28"/>
                <w:szCs w:val="28"/>
              </w:rPr>
            </w:pPr>
          </w:p>
          <w:p w14:paraId="33520330" w14:textId="77777777" w:rsidR="008A319D" w:rsidRDefault="008A319D">
            <w:pPr>
              <w:pBdr>
                <w:top w:val="nil"/>
                <w:left w:val="nil"/>
                <w:bottom w:val="nil"/>
                <w:right w:val="nil"/>
                <w:between w:val="nil"/>
              </w:pBdr>
              <w:spacing w:after="0" w:line="276" w:lineRule="auto"/>
              <w:jc w:val="center"/>
              <w:rPr>
                <w:b/>
                <w:sz w:val="28"/>
                <w:szCs w:val="28"/>
              </w:rPr>
            </w:pPr>
          </w:p>
        </w:tc>
      </w:tr>
    </w:tbl>
    <w:p w14:paraId="7D132CB0" w14:textId="77777777" w:rsidR="008A319D" w:rsidRDefault="008A319D">
      <w:pPr>
        <w:pBdr>
          <w:top w:val="nil"/>
          <w:left w:val="nil"/>
          <w:bottom w:val="nil"/>
          <w:right w:val="nil"/>
          <w:between w:val="nil"/>
        </w:pBdr>
        <w:rPr>
          <w:b/>
          <w:sz w:val="28"/>
          <w:szCs w:val="28"/>
        </w:rPr>
      </w:pPr>
    </w:p>
    <w:tbl>
      <w:tblPr>
        <w:tblStyle w:val="a0"/>
        <w:tblW w:w="13994"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77"/>
        <w:gridCol w:w="4558"/>
        <w:gridCol w:w="4559"/>
      </w:tblGrid>
      <w:tr w:rsidR="008A319D" w14:paraId="01B0913E" w14:textId="77777777">
        <w:trPr>
          <w:tblHeader/>
        </w:trPr>
        <w:tc>
          <w:tcPr>
            <w:tcW w:w="13994" w:type="dxa"/>
            <w:gridSpan w:val="3"/>
            <w:tcBorders>
              <w:top w:val="single" w:sz="4" w:space="0" w:color="000000"/>
              <w:left w:val="single" w:sz="4" w:space="0" w:color="000000"/>
              <w:bottom w:val="single" w:sz="4" w:space="0" w:color="000000"/>
              <w:right w:val="single" w:sz="4" w:space="0" w:color="000000"/>
            </w:tcBorders>
            <w:shd w:val="clear" w:color="auto" w:fill="D9E2F3"/>
          </w:tcPr>
          <w:p w14:paraId="63A66654" w14:textId="77777777" w:rsidR="008A319D" w:rsidRDefault="00000000">
            <w:pPr>
              <w:numPr>
                <w:ilvl w:val="0"/>
                <w:numId w:val="2"/>
              </w:numPr>
              <w:pBdr>
                <w:top w:val="nil"/>
                <w:left w:val="nil"/>
                <w:bottom w:val="nil"/>
                <w:right w:val="nil"/>
                <w:between w:val="nil"/>
              </w:pBdr>
              <w:spacing w:after="0" w:line="360" w:lineRule="auto"/>
              <w:jc w:val="center"/>
              <w:rPr>
                <w:b/>
                <w:color w:val="000000"/>
                <w:sz w:val="28"/>
                <w:szCs w:val="28"/>
              </w:rPr>
            </w:pPr>
            <w:r>
              <w:rPr>
                <w:b/>
                <w:color w:val="000000"/>
                <w:sz w:val="28"/>
                <w:szCs w:val="28"/>
              </w:rPr>
              <w:lastRenderedPageBreak/>
              <w:t>CON</w:t>
            </w:r>
            <w:r>
              <w:rPr>
                <w:b/>
                <w:sz w:val="28"/>
                <w:szCs w:val="28"/>
              </w:rPr>
              <w:t xml:space="preserve">CRECIÓN CURRICULAR </w:t>
            </w:r>
            <w:r>
              <w:rPr>
                <w:sz w:val="28"/>
                <w:szCs w:val="28"/>
              </w:rPr>
              <w:t>(conexión con los elementos curriculares)</w:t>
            </w:r>
          </w:p>
        </w:tc>
      </w:tr>
      <w:tr w:rsidR="008A319D" w14:paraId="0EE88D47" w14:textId="77777777" w:rsidTr="00E46709">
        <w:tc>
          <w:tcPr>
            <w:tcW w:w="4877"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DC09A23" w14:textId="141502D9" w:rsidR="008A319D" w:rsidRDefault="00000000" w:rsidP="00E46709">
            <w:pPr>
              <w:pBdr>
                <w:top w:val="nil"/>
                <w:left w:val="nil"/>
                <w:bottom w:val="nil"/>
                <w:right w:val="nil"/>
                <w:between w:val="nil"/>
              </w:pBdr>
              <w:spacing w:after="0" w:line="276" w:lineRule="auto"/>
              <w:rPr>
                <w:color w:val="000000"/>
                <w:sz w:val="24"/>
                <w:szCs w:val="24"/>
              </w:rPr>
            </w:pPr>
            <w:r>
              <w:rPr>
                <w:sz w:val="24"/>
                <w:szCs w:val="24"/>
              </w:rPr>
              <w:t xml:space="preserve">Principales </w:t>
            </w:r>
            <w:r w:rsidR="00E46709">
              <w:rPr>
                <w:sz w:val="24"/>
                <w:szCs w:val="24"/>
              </w:rPr>
              <w:t>C</w:t>
            </w:r>
            <w:r>
              <w:rPr>
                <w:sz w:val="24"/>
                <w:szCs w:val="24"/>
              </w:rPr>
              <w:t xml:space="preserve">ompetencias </w:t>
            </w:r>
            <w:r w:rsidR="00E46709">
              <w:rPr>
                <w:sz w:val="24"/>
                <w:szCs w:val="24"/>
              </w:rPr>
              <w:t>C</w:t>
            </w:r>
            <w:r>
              <w:rPr>
                <w:sz w:val="24"/>
                <w:szCs w:val="24"/>
              </w:rPr>
              <w:t>lave implicadas</w:t>
            </w:r>
          </w:p>
        </w:tc>
        <w:tc>
          <w:tcPr>
            <w:tcW w:w="9117" w:type="dxa"/>
            <w:gridSpan w:val="2"/>
            <w:tcBorders>
              <w:top w:val="single" w:sz="4" w:space="0" w:color="000000"/>
              <w:left w:val="single" w:sz="4" w:space="0" w:color="000000"/>
              <w:bottom w:val="single" w:sz="4" w:space="0" w:color="000000"/>
              <w:right w:val="single" w:sz="4" w:space="0" w:color="000000"/>
            </w:tcBorders>
            <w:shd w:val="clear" w:color="auto" w:fill="auto"/>
          </w:tcPr>
          <w:p w14:paraId="10E62DC7" w14:textId="77777777" w:rsidR="008A319D" w:rsidRDefault="008A319D">
            <w:pPr>
              <w:pBdr>
                <w:top w:val="nil"/>
                <w:left w:val="nil"/>
                <w:bottom w:val="nil"/>
                <w:right w:val="nil"/>
                <w:between w:val="nil"/>
              </w:pBdr>
              <w:spacing w:after="0" w:line="276" w:lineRule="auto"/>
              <w:rPr>
                <w:sz w:val="24"/>
                <w:szCs w:val="24"/>
              </w:rPr>
            </w:pPr>
          </w:p>
          <w:p w14:paraId="6976D57A" w14:textId="77777777" w:rsidR="008A319D" w:rsidRDefault="008A319D">
            <w:pPr>
              <w:pBdr>
                <w:top w:val="nil"/>
                <w:left w:val="nil"/>
                <w:bottom w:val="nil"/>
                <w:right w:val="nil"/>
                <w:between w:val="nil"/>
              </w:pBdr>
              <w:spacing w:after="0" w:line="276" w:lineRule="auto"/>
              <w:rPr>
                <w:sz w:val="24"/>
                <w:szCs w:val="24"/>
              </w:rPr>
            </w:pPr>
          </w:p>
        </w:tc>
      </w:tr>
      <w:tr w:rsidR="008A319D" w14:paraId="27BADD54" w14:textId="77777777" w:rsidTr="00E46709">
        <w:tc>
          <w:tcPr>
            <w:tcW w:w="4877"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A809C1C" w14:textId="0CAFD24D" w:rsidR="008A319D" w:rsidRDefault="00000000" w:rsidP="00E46709">
            <w:pPr>
              <w:pBdr>
                <w:top w:val="nil"/>
                <w:left w:val="nil"/>
                <w:bottom w:val="nil"/>
                <w:right w:val="nil"/>
                <w:between w:val="nil"/>
              </w:pBdr>
              <w:spacing w:after="0" w:line="276" w:lineRule="auto"/>
              <w:rPr>
                <w:color w:val="000000"/>
              </w:rPr>
            </w:pPr>
            <w:r>
              <w:rPr>
                <w:color w:val="000000"/>
                <w:sz w:val="24"/>
                <w:szCs w:val="24"/>
              </w:rPr>
              <w:t xml:space="preserve">Descriptores </w:t>
            </w:r>
            <w:r w:rsidR="00E46709">
              <w:rPr>
                <w:color w:val="000000"/>
                <w:sz w:val="24"/>
                <w:szCs w:val="24"/>
              </w:rPr>
              <w:t>O</w:t>
            </w:r>
            <w:r>
              <w:rPr>
                <w:color w:val="000000"/>
                <w:sz w:val="24"/>
                <w:szCs w:val="24"/>
              </w:rPr>
              <w:t xml:space="preserve">perativos de las </w:t>
            </w:r>
            <w:r w:rsidR="00E46709">
              <w:rPr>
                <w:color w:val="000000"/>
                <w:sz w:val="24"/>
                <w:szCs w:val="24"/>
              </w:rPr>
              <w:t>C</w:t>
            </w:r>
            <w:r>
              <w:rPr>
                <w:color w:val="000000"/>
                <w:sz w:val="24"/>
                <w:szCs w:val="24"/>
              </w:rPr>
              <w:t xml:space="preserve">ompetencias </w:t>
            </w:r>
            <w:r w:rsidR="00E46709">
              <w:rPr>
                <w:color w:val="000000"/>
                <w:sz w:val="24"/>
                <w:szCs w:val="24"/>
              </w:rPr>
              <w:t>C</w:t>
            </w:r>
            <w:r>
              <w:rPr>
                <w:color w:val="000000"/>
                <w:sz w:val="24"/>
                <w:szCs w:val="24"/>
              </w:rPr>
              <w:t>lave (conexi</w:t>
            </w:r>
            <w:r>
              <w:rPr>
                <w:sz w:val="24"/>
                <w:szCs w:val="24"/>
              </w:rPr>
              <w:t xml:space="preserve">ón con el </w:t>
            </w:r>
            <w:r w:rsidR="00E46709">
              <w:rPr>
                <w:color w:val="000000"/>
                <w:sz w:val="24"/>
                <w:szCs w:val="24"/>
              </w:rPr>
              <w:t>P</w:t>
            </w:r>
            <w:r>
              <w:rPr>
                <w:color w:val="000000"/>
                <w:sz w:val="24"/>
                <w:szCs w:val="24"/>
              </w:rPr>
              <w:t xml:space="preserve">erfil de </w:t>
            </w:r>
            <w:r w:rsidR="00E46709">
              <w:rPr>
                <w:color w:val="000000"/>
                <w:sz w:val="24"/>
                <w:szCs w:val="24"/>
              </w:rPr>
              <w:t>S</w:t>
            </w:r>
            <w:r>
              <w:rPr>
                <w:color w:val="000000"/>
                <w:sz w:val="24"/>
                <w:szCs w:val="24"/>
              </w:rPr>
              <w:t>alida)</w:t>
            </w:r>
          </w:p>
        </w:tc>
        <w:tc>
          <w:tcPr>
            <w:tcW w:w="9117" w:type="dxa"/>
            <w:gridSpan w:val="2"/>
            <w:tcBorders>
              <w:top w:val="single" w:sz="4" w:space="0" w:color="000000"/>
              <w:left w:val="single" w:sz="4" w:space="0" w:color="000000"/>
              <w:bottom w:val="single" w:sz="4" w:space="0" w:color="000000"/>
              <w:right w:val="single" w:sz="4" w:space="0" w:color="000000"/>
            </w:tcBorders>
            <w:shd w:val="clear" w:color="auto" w:fill="auto"/>
          </w:tcPr>
          <w:p w14:paraId="02F1A44F" w14:textId="77777777" w:rsidR="008A319D" w:rsidRDefault="008A319D">
            <w:pPr>
              <w:pBdr>
                <w:top w:val="nil"/>
                <w:left w:val="nil"/>
                <w:bottom w:val="nil"/>
                <w:right w:val="nil"/>
                <w:between w:val="nil"/>
              </w:pBdr>
              <w:spacing w:after="0" w:line="276" w:lineRule="auto"/>
              <w:rPr>
                <w:sz w:val="24"/>
                <w:szCs w:val="24"/>
              </w:rPr>
            </w:pPr>
          </w:p>
          <w:p w14:paraId="0B391EC7" w14:textId="77777777" w:rsidR="008A319D" w:rsidRDefault="008A319D">
            <w:pPr>
              <w:pBdr>
                <w:top w:val="nil"/>
                <w:left w:val="nil"/>
                <w:bottom w:val="nil"/>
                <w:right w:val="nil"/>
                <w:between w:val="nil"/>
              </w:pBdr>
              <w:spacing w:after="0" w:line="276" w:lineRule="auto"/>
              <w:rPr>
                <w:sz w:val="24"/>
                <w:szCs w:val="24"/>
              </w:rPr>
            </w:pPr>
          </w:p>
          <w:p w14:paraId="295E74FD" w14:textId="77777777" w:rsidR="008A319D" w:rsidRDefault="008A319D">
            <w:pPr>
              <w:pBdr>
                <w:top w:val="nil"/>
                <w:left w:val="nil"/>
                <w:bottom w:val="nil"/>
                <w:right w:val="nil"/>
                <w:between w:val="nil"/>
              </w:pBdr>
              <w:spacing w:after="0" w:line="276" w:lineRule="auto"/>
              <w:rPr>
                <w:sz w:val="24"/>
                <w:szCs w:val="24"/>
              </w:rPr>
            </w:pPr>
          </w:p>
        </w:tc>
      </w:tr>
      <w:tr w:rsidR="008A319D" w14:paraId="716BB132" w14:textId="77777777" w:rsidTr="00E46709">
        <w:tc>
          <w:tcPr>
            <w:tcW w:w="4877"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6C9986C" w14:textId="77777777" w:rsidR="008A319D" w:rsidRDefault="00000000" w:rsidP="00E46709">
            <w:pPr>
              <w:pBdr>
                <w:top w:val="nil"/>
                <w:left w:val="nil"/>
                <w:bottom w:val="nil"/>
                <w:right w:val="nil"/>
                <w:between w:val="nil"/>
              </w:pBdr>
              <w:spacing w:after="0" w:line="276" w:lineRule="auto"/>
              <w:rPr>
                <w:color w:val="FF0000"/>
                <w:sz w:val="24"/>
                <w:szCs w:val="24"/>
              </w:rPr>
            </w:pPr>
            <w:r>
              <w:rPr>
                <w:sz w:val="24"/>
                <w:szCs w:val="24"/>
              </w:rPr>
              <w:t xml:space="preserve">Asignatura(s) </w:t>
            </w:r>
            <w:r>
              <w:rPr>
                <w:color w:val="000000"/>
                <w:sz w:val="24"/>
                <w:szCs w:val="24"/>
              </w:rPr>
              <w:t>/ materia(</w:t>
            </w:r>
            <w:r>
              <w:rPr>
                <w:sz w:val="24"/>
                <w:szCs w:val="24"/>
              </w:rPr>
              <w:t xml:space="preserve">s) </w:t>
            </w:r>
            <w:r>
              <w:rPr>
                <w:color w:val="000000"/>
                <w:sz w:val="24"/>
                <w:szCs w:val="24"/>
              </w:rPr>
              <w:t xml:space="preserve">/ ámbito </w:t>
            </w:r>
          </w:p>
        </w:tc>
        <w:tc>
          <w:tcPr>
            <w:tcW w:w="9117" w:type="dxa"/>
            <w:gridSpan w:val="2"/>
            <w:tcBorders>
              <w:top w:val="single" w:sz="4" w:space="0" w:color="000000"/>
              <w:left w:val="single" w:sz="4" w:space="0" w:color="000000"/>
              <w:bottom w:val="single" w:sz="4" w:space="0" w:color="000000"/>
              <w:right w:val="single" w:sz="4" w:space="0" w:color="000000"/>
            </w:tcBorders>
          </w:tcPr>
          <w:p w14:paraId="3EE95292" w14:textId="77777777" w:rsidR="008A319D" w:rsidRDefault="00000000">
            <w:pPr>
              <w:tabs>
                <w:tab w:val="left" w:pos="585"/>
              </w:tabs>
              <w:spacing w:after="0" w:line="276" w:lineRule="auto"/>
              <w:jc w:val="center"/>
            </w:pPr>
            <w:r>
              <w:rPr>
                <w:sz w:val="18"/>
                <w:szCs w:val="18"/>
              </w:rPr>
              <w:t xml:space="preserve">(Aclaración: por cada asignatura que interviene en la </w:t>
            </w:r>
            <w:proofErr w:type="spellStart"/>
            <w:r>
              <w:rPr>
                <w:sz w:val="18"/>
                <w:szCs w:val="18"/>
              </w:rPr>
              <w:t>SdA</w:t>
            </w:r>
            <w:proofErr w:type="spellEnd"/>
            <w:r>
              <w:rPr>
                <w:sz w:val="18"/>
                <w:szCs w:val="18"/>
              </w:rPr>
              <w:t>, añadir los elementos curriculares correspondientes)</w:t>
            </w:r>
          </w:p>
          <w:p w14:paraId="1811796B" w14:textId="77777777" w:rsidR="008A319D" w:rsidRDefault="008A319D">
            <w:pPr>
              <w:pBdr>
                <w:top w:val="nil"/>
                <w:left w:val="nil"/>
                <w:bottom w:val="nil"/>
                <w:right w:val="nil"/>
                <w:between w:val="nil"/>
              </w:pBdr>
              <w:tabs>
                <w:tab w:val="left" w:pos="585"/>
              </w:tabs>
              <w:spacing w:after="0" w:line="276" w:lineRule="auto"/>
              <w:jc w:val="center"/>
            </w:pPr>
          </w:p>
        </w:tc>
      </w:tr>
      <w:tr w:rsidR="008A319D" w14:paraId="2FF9389F" w14:textId="77777777" w:rsidTr="00E46709">
        <w:tc>
          <w:tcPr>
            <w:tcW w:w="4877"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B79B543" w14:textId="6595B87A" w:rsidR="008A319D" w:rsidRDefault="00000000" w:rsidP="00E46709">
            <w:pPr>
              <w:pBdr>
                <w:top w:val="nil"/>
                <w:left w:val="nil"/>
                <w:bottom w:val="nil"/>
                <w:right w:val="nil"/>
                <w:between w:val="nil"/>
              </w:pBdr>
              <w:spacing w:after="0" w:line="276" w:lineRule="auto"/>
              <w:rPr>
                <w:color w:val="000000"/>
              </w:rPr>
            </w:pPr>
            <w:r>
              <w:rPr>
                <w:sz w:val="24"/>
                <w:szCs w:val="24"/>
              </w:rPr>
              <w:t xml:space="preserve">Competencias </w:t>
            </w:r>
            <w:r w:rsidR="00E46709">
              <w:rPr>
                <w:sz w:val="24"/>
                <w:szCs w:val="24"/>
              </w:rPr>
              <w:t>E</w:t>
            </w:r>
            <w:r>
              <w:rPr>
                <w:sz w:val="24"/>
                <w:szCs w:val="24"/>
              </w:rPr>
              <w:t>specíficas</w:t>
            </w:r>
          </w:p>
        </w:tc>
        <w:tc>
          <w:tcPr>
            <w:tcW w:w="4558" w:type="dxa"/>
            <w:tcBorders>
              <w:top w:val="single" w:sz="4" w:space="0" w:color="000000"/>
              <w:left w:val="single" w:sz="4" w:space="0" w:color="000000"/>
              <w:bottom w:val="single" w:sz="4" w:space="0" w:color="000000"/>
              <w:right w:val="single" w:sz="4" w:space="0" w:color="000000"/>
            </w:tcBorders>
            <w:shd w:val="clear" w:color="auto" w:fill="D9E2F3"/>
          </w:tcPr>
          <w:p w14:paraId="172BACF9" w14:textId="7D919E23" w:rsidR="008A319D" w:rsidRDefault="00000000">
            <w:pPr>
              <w:pBdr>
                <w:top w:val="nil"/>
                <w:left w:val="nil"/>
                <w:bottom w:val="nil"/>
                <w:right w:val="nil"/>
                <w:between w:val="nil"/>
              </w:pBdr>
              <w:spacing w:after="0" w:line="276" w:lineRule="auto"/>
              <w:rPr>
                <w:color w:val="000000"/>
                <w:sz w:val="24"/>
                <w:szCs w:val="24"/>
              </w:rPr>
            </w:pPr>
            <w:r>
              <w:rPr>
                <w:color w:val="000000"/>
                <w:sz w:val="24"/>
                <w:szCs w:val="24"/>
              </w:rPr>
              <w:t xml:space="preserve">Criterios de </w:t>
            </w:r>
            <w:r w:rsidR="00E46709">
              <w:rPr>
                <w:color w:val="000000"/>
                <w:sz w:val="24"/>
                <w:szCs w:val="24"/>
              </w:rPr>
              <w:t>E</w:t>
            </w:r>
            <w:r>
              <w:rPr>
                <w:color w:val="000000"/>
                <w:sz w:val="24"/>
                <w:szCs w:val="24"/>
              </w:rPr>
              <w:t>valuación</w:t>
            </w:r>
          </w:p>
        </w:tc>
        <w:tc>
          <w:tcPr>
            <w:tcW w:w="4559" w:type="dxa"/>
            <w:tcBorders>
              <w:top w:val="single" w:sz="4" w:space="0" w:color="000000"/>
              <w:left w:val="single" w:sz="4" w:space="0" w:color="000000"/>
              <w:bottom w:val="single" w:sz="4" w:space="0" w:color="000000"/>
              <w:right w:val="single" w:sz="4" w:space="0" w:color="000000"/>
            </w:tcBorders>
            <w:shd w:val="clear" w:color="auto" w:fill="D9E2F3"/>
          </w:tcPr>
          <w:p w14:paraId="019799F0" w14:textId="1F5BF000" w:rsidR="008A319D" w:rsidRDefault="00000000">
            <w:pPr>
              <w:pBdr>
                <w:top w:val="nil"/>
                <w:left w:val="nil"/>
                <w:bottom w:val="nil"/>
                <w:right w:val="nil"/>
                <w:between w:val="nil"/>
              </w:pBdr>
              <w:spacing w:after="0" w:line="276" w:lineRule="auto"/>
              <w:rPr>
                <w:color w:val="000000"/>
                <w:sz w:val="24"/>
                <w:szCs w:val="24"/>
              </w:rPr>
            </w:pPr>
            <w:r>
              <w:rPr>
                <w:color w:val="000000"/>
                <w:sz w:val="24"/>
                <w:szCs w:val="24"/>
              </w:rPr>
              <w:t xml:space="preserve">Saberes </w:t>
            </w:r>
            <w:r w:rsidR="00E46709">
              <w:rPr>
                <w:color w:val="000000"/>
                <w:sz w:val="24"/>
                <w:szCs w:val="24"/>
              </w:rPr>
              <w:t>B</w:t>
            </w:r>
            <w:r>
              <w:rPr>
                <w:color w:val="000000"/>
                <w:sz w:val="24"/>
                <w:szCs w:val="24"/>
              </w:rPr>
              <w:t>ásicos</w:t>
            </w:r>
          </w:p>
        </w:tc>
      </w:tr>
      <w:tr w:rsidR="008A319D" w14:paraId="5E3DA3D1" w14:textId="77777777">
        <w:tc>
          <w:tcPr>
            <w:tcW w:w="4877" w:type="dxa"/>
            <w:tcBorders>
              <w:top w:val="single" w:sz="4" w:space="0" w:color="000000"/>
              <w:left w:val="single" w:sz="4" w:space="0" w:color="000000"/>
              <w:bottom w:val="single" w:sz="4" w:space="0" w:color="000000"/>
              <w:right w:val="single" w:sz="4" w:space="0" w:color="000000"/>
            </w:tcBorders>
            <w:shd w:val="clear" w:color="auto" w:fill="auto"/>
          </w:tcPr>
          <w:p w14:paraId="06FDFA97" w14:textId="77777777" w:rsidR="008A319D" w:rsidRDefault="008A319D">
            <w:pPr>
              <w:pBdr>
                <w:top w:val="nil"/>
                <w:left w:val="nil"/>
                <w:bottom w:val="nil"/>
                <w:right w:val="nil"/>
                <w:between w:val="nil"/>
              </w:pBdr>
              <w:spacing w:after="0" w:line="276" w:lineRule="auto"/>
              <w:rPr>
                <w:sz w:val="24"/>
                <w:szCs w:val="24"/>
              </w:rPr>
            </w:pPr>
          </w:p>
          <w:p w14:paraId="58833521" w14:textId="77777777" w:rsidR="008A319D" w:rsidRDefault="008A319D">
            <w:pPr>
              <w:pBdr>
                <w:top w:val="nil"/>
                <w:left w:val="nil"/>
                <w:bottom w:val="nil"/>
                <w:right w:val="nil"/>
                <w:between w:val="nil"/>
              </w:pBdr>
              <w:spacing w:after="0" w:line="276" w:lineRule="auto"/>
              <w:rPr>
                <w:sz w:val="24"/>
                <w:szCs w:val="24"/>
              </w:rPr>
            </w:pPr>
          </w:p>
          <w:p w14:paraId="3C9A1302" w14:textId="77777777" w:rsidR="008A319D" w:rsidRDefault="008A319D">
            <w:pPr>
              <w:pBdr>
                <w:top w:val="nil"/>
                <w:left w:val="nil"/>
                <w:bottom w:val="nil"/>
                <w:right w:val="nil"/>
                <w:between w:val="nil"/>
              </w:pBdr>
              <w:spacing w:after="0" w:line="276" w:lineRule="auto"/>
              <w:rPr>
                <w:sz w:val="24"/>
                <w:szCs w:val="24"/>
              </w:rPr>
            </w:pPr>
          </w:p>
          <w:p w14:paraId="7DD8180D" w14:textId="77777777" w:rsidR="008A319D" w:rsidRDefault="008A319D">
            <w:pPr>
              <w:pBdr>
                <w:top w:val="nil"/>
                <w:left w:val="nil"/>
                <w:bottom w:val="nil"/>
                <w:right w:val="nil"/>
                <w:between w:val="nil"/>
              </w:pBdr>
              <w:spacing w:after="0" w:line="276" w:lineRule="auto"/>
              <w:rPr>
                <w:sz w:val="24"/>
                <w:szCs w:val="24"/>
              </w:rPr>
            </w:pPr>
          </w:p>
        </w:tc>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661FB33D" w14:textId="77777777" w:rsidR="008A319D" w:rsidRDefault="008A319D">
            <w:pPr>
              <w:pBdr>
                <w:top w:val="nil"/>
                <w:left w:val="nil"/>
                <w:bottom w:val="nil"/>
                <w:right w:val="nil"/>
                <w:between w:val="nil"/>
              </w:pBdr>
              <w:spacing w:after="0" w:line="276" w:lineRule="auto"/>
              <w:rPr>
                <w:color w:val="000000"/>
                <w:sz w:val="24"/>
                <w:szCs w:val="24"/>
              </w:rPr>
            </w:pPr>
          </w:p>
        </w:tc>
        <w:tc>
          <w:tcPr>
            <w:tcW w:w="4559" w:type="dxa"/>
            <w:tcBorders>
              <w:top w:val="single" w:sz="4" w:space="0" w:color="000000"/>
              <w:left w:val="single" w:sz="4" w:space="0" w:color="000000"/>
              <w:bottom w:val="single" w:sz="4" w:space="0" w:color="000000"/>
              <w:right w:val="single" w:sz="4" w:space="0" w:color="000000"/>
            </w:tcBorders>
            <w:shd w:val="clear" w:color="auto" w:fill="auto"/>
          </w:tcPr>
          <w:p w14:paraId="692C296A" w14:textId="77777777" w:rsidR="008A319D" w:rsidRDefault="008A319D">
            <w:pPr>
              <w:pBdr>
                <w:top w:val="nil"/>
                <w:left w:val="nil"/>
                <w:bottom w:val="nil"/>
                <w:right w:val="nil"/>
                <w:between w:val="nil"/>
              </w:pBdr>
              <w:spacing w:after="0" w:line="276" w:lineRule="auto"/>
              <w:rPr>
                <w:color w:val="000000"/>
                <w:sz w:val="24"/>
                <w:szCs w:val="24"/>
              </w:rPr>
            </w:pPr>
          </w:p>
        </w:tc>
      </w:tr>
    </w:tbl>
    <w:p w14:paraId="7DC280BC" w14:textId="77777777" w:rsidR="008A319D" w:rsidRDefault="008A319D">
      <w:pPr>
        <w:pBdr>
          <w:top w:val="nil"/>
          <w:left w:val="nil"/>
          <w:bottom w:val="nil"/>
          <w:right w:val="nil"/>
          <w:between w:val="nil"/>
        </w:pBdr>
        <w:rPr>
          <w:color w:val="FF0000"/>
          <w:sz w:val="26"/>
          <w:szCs w:val="26"/>
        </w:rPr>
      </w:pPr>
    </w:p>
    <w:p w14:paraId="29D19725" w14:textId="77777777" w:rsidR="008A319D" w:rsidRDefault="008A319D">
      <w:pPr>
        <w:pBdr>
          <w:top w:val="nil"/>
          <w:left w:val="nil"/>
          <w:bottom w:val="nil"/>
          <w:right w:val="nil"/>
          <w:between w:val="nil"/>
        </w:pBdr>
        <w:rPr>
          <w:color w:val="FF0000"/>
          <w:sz w:val="26"/>
          <w:szCs w:val="26"/>
        </w:rPr>
      </w:pPr>
    </w:p>
    <w:tbl>
      <w:tblPr>
        <w:tblStyle w:val="a1"/>
        <w:tblW w:w="140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45"/>
        <w:gridCol w:w="10065"/>
      </w:tblGrid>
      <w:tr w:rsidR="008A319D" w14:paraId="66EB9A88" w14:textId="77777777">
        <w:trPr>
          <w:trHeight w:val="480"/>
        </w:trPr>
        <w:tc>
          <w:tcPr>
            <w:tcW w:w="14010" w:type="dxa"/>
            <w:gridSpan w:val="2"/>
            <w:shd w:val="clear" w:color="auto" w:fill="D9E2F3"/>
            <w:tcMar>
              <w:top w:w="100" w:type="dxa"/>
              <w:left w:w="100" w:type="dxa"/>
              <w:bottom w:w="100" w:type="dxa"/>
              <w:right w:w="100" w:type="dxa"/>
            </w:tcMar>
          </w:tcPr>
          <w:p w14:paraId="68A04107" w14:textId="77777777" w:rsidR="008A319D" w:rsidRDefault="00000000">
            <w:pPr>
              <w:numPr>
                <w:ilvl w:val="0"/>
                <w:numId w:val="2"/>
              </w:numPr>
              <w:spacing w:after="0" w:line="360" w:lineRule="auto"/>
              <w:jc w:val="center"/>
              <w:rPr>
                <w:b/>
                <w:sz w:val="28"/>
                <w:szCs w:val="28"/>
              </w:rPr>
            </w:pPr>
            <w:r>
              <w:rPr>
                <w:b/>
                <w:sz w:val="28"/>
                <w:szCs w:val="28"/>
              </w:rPr>
              <w:t>METODOLOGÍA</w:t>
            </w:r>
          </w:p>
        </w:tc>
      </w:tr>
      <w:tr w:rsidR="008A319D" w14:paraId="0E265A61" w14:textId="77777777">
        <w:trPr>
          <w:trHeight w:val="440"/>
        </w:trPr>
        <w:tc>
          <w:tcPr>
            <w:tcW w:w="3945" w:type="dxa"/>
            <w:vMerge w:val="restart"/>
            <w:shd w:val="clear" w:color="auto" w:fill="D9E2F3"/>
            <w:tcMar>
              <w:top w:w="100" w:type="dxa"/>
              <w:left w:w="100" w:type="dxa"/>
              <w:bottom w:w="100" w:type="dxa"/>
              <w:right w:w="100" w:type="dxa"/>
            </w:tcMar>
          </w:tcPr>
          <w:p w14:paraId="7794504F" w14:textId="77777777" w:rsidR="008A319D" w:rsidRDefault="00000000">
            <w:pPr>
              <w:widowControl w:val="0"/>
              <w:pBdr>
                <w:top w:val="nil"/>
                <w:left w:val="nil"/>
                <w:bottom w:val="nil"/>
                <w:right w:val="nil"/>
                <w:between w:val="nil"/>
              </w:pBdr>
              <w:spacing w:after="0" w:line="240" w:lineRule="auto"/>
              <w:rPr>
                <w:sz w:val="24"/>
                <w:szCs w:val="24"/>
              </w:rPr>
            </w:pPr>
            <w:r>
              <w:rPr>
                <w:b/>
                <w:sz w:val="24"/>
                <w:szCs w:val="24"/>
              </w:rPr>
              <w:t xml:space="preserve">Técnicas y estrategias didácticas </w:t>
            </w:r>
            <w:r>
              <w:rPr>
                <w:sz w:val="24"/>
                <w:szCs w:val="24"/>
              </w:rPr>
              <w:t>(generales</w:t>
            </w:r>
            <w:r>
              <w:rPr>
                <w:b/>
                <w:color w:val="990000"/>
                <w:sz w:val="24"/>
                <w:szCs w:val="24"/>
              </w:rPr>
              <w:t>*</w:t>
            </w:r>
            <w:r>
              <w:rPr>
                <w:sz w:val="24"/>
                <w:szCs w:val="24"/>
              </w:rPr>
              <w:t xml:space="preserve"> y específicas de cada asignatura / materia)</w:t>
            </w:r>
          </w:p>
          <w:p w14:paraId="0FD9DF0A" w14:textId="77777777" w:rsidR="008A319D" w:rsidRDefault="008A319D">
            <w:pPr>
              <w:widowControl w:val="0"/>
              <w:pBdr>
                <w:top w:val="nil"/>
                <w:left w:val="nil"/>
                <w:bottom w:val="nil"/>
                <w:right w:val="nil"/>
                <w:between w:val="nil"/>
              </w:pBdr>
              <w:spacing w:after="0" w:line="240" w:lineRule="auto"/>
              <w:rPr>
                <w:b/>
                <w:sz w:val="24"/>
                <w:szCs w:val="24"/>
              </w:rPr>
            </w:pPr>
          </w:p>
        </w:tc>
        <w:tc>
          <w:tcPr>
            <w:tcW w:w="10065" w:type="dxa"/>
            <w:shd w:val="clear" w:color="auto" w:fill="auto"/>
            <w:tcMar>
              <w:top w:w="100" w:type="dxa"/>
              <w:left w:w="100" w:type="dxa"/>
              <w:bottom w:w="100" w:type="dxa"/>
              <w:right w:w="100" w:type="dxa"/>
            </w:tcMar>
          </w:tcPr>
          <w:p w14:paraId="344E2B2C" w14:textId="77777777" w:rsidR="008A319D" w:rsidRDefault="00000000">
            <w:pPr>
              <w:widowControl w:val="0"/>
              <w:pBdr>
                <w:top w:val="nil"/>
                <w:left w:val="nil"/>
                <w:bottom w:val="nil"/>
                <w:right w:val="nil"/>
                <w:between w:val="nil"/>
              </w:pBdr>
              <w:spacing w:after="0" w:line="240" w:lineRule="auto"/>
              <w:rPr>
                <w:sz w:val="20"/>
                <w:szCs w:val="20"/>
              </w:rPr>
            </w:pPr>
            <w:r>
              <w:rPr>
                <w:sz w:val="20"/>
                <w:szCs w:val="20"/>
              </w:rPr>
              <w:t>(detallar generales y específicas en este apartado, diferenciándolas)</w:t>
            </w:r>
          </w:p>
          <w:p w14:paraId="35DAF4BA" w14:textId="77777777" w:rsidR="008A319D" w:rsidRDefault="008A319D">
            <w:pPr>
              <w:widowControl w:val="0"/>
              <w:pBdr>
                <w:top w:val="nil"/>
                <w:left w:val="nil"/>
                <w:bottom w:val="nil"/>
                <w:right w:val="nil"/>
                <w:between w:val="nil"/>
              </w:pBdr>
              <w:spacing w:after="0" w:line="240" w:lineRule="auto"/>
              <w:rPr>
                <w:b/>
                <w:sz w:val="28"/>
                <w:szCs w:val="28"/>
              </w:rPr>
            </w:pPr>
          </w:p>
          <w:p w14:paraId="2BEB50D3" w14:textId="77777777" w:rsidR="008A319D" w:rsidRDefault="008A319D">
            <w:pPr>
              <w:widowControl w:val="0"/>
              <w:pBdr>
                <w:top w:val="nil"/>
                <w:left w:val="nil"/>
                <w:bottom w:val="nil"/>
                <w:right w:val="nil"/>
                <w:between w:val="nil"/>
              </w:pBdr>
              <w:spacing w:after="0" w:line="240" w:lineRule="auto"/>
              <w:rPr>
                <w:b/>
                <w:sz w:val="28"/>
                <w:szCs w:val="28"/>
              </w:rPr>
            </w:pPr>
          </w:p>
          <w:p w14:paraId="7D886C8A" w14:textId="77777777" w:rsidR="008A319D" w:rsidRDefault="008A319D">
            <w:pPr>
              <w:widowControl w:val="0"/>
              <w:pBdr>
                <w:top w:val="nil"/>
                <w:left w:val="nil"/>
                <w:bottom w:val="nil"/>
                <w:right w:val="nil"/>
                <w:between w:val="nil"/>
              </w:pBdr>
              <w:spacing w:after="0" w:line="240" w:lineRule="auto"/>
              <w:rPr>
                <w:b/>
                <w:sz w:val="28"/>
                <w:szCs w:val="28"/>
              </w:rPr>
            </w:pPr>
          </w:p>
          <w:p w14:paraId="75B8EBAE" w14:textId="77777777" w:rsidR="008A319D" w:rsidRDefault="008A319D">
            <w:pPr>
              <w:widowControl w:val="0"/>
              <w:pBdr>
                <w:top w:val="nil"/>
                <w:left w:val="nil"/>
                <w:bottom w:val="nil"/>
                <w:right w:val="nil"/>
                <w:between w:val="nil"/>
              </w:pBdr>
              <w:spacing w:after="0" w:line="240" w:lineRule="auto"/>
              <w:rPr>
                <w:b/>
                <w:sz w:val="28"/>
                <w:szCs w:val="28"/>
              </w:rPr>
            </w:pPr>
          </w:p>
          <w:p w14:paraId="523674A9" w14:textId="77777777" w:rsidR="008A319D" w:rsidRDefault="008A319D">
            <w:pPr>
              <w:widowControl w:val="0"/>
              <w:pBdr>
                <w:top w:val="nil"/>
                <w:left w:val="nil"/>
                <w:bottom w:val="nil"/>
                <w:right w:val="nil"/>
                <w:between w:val="nil"/>
              </w:pBdr>
              <w:spacing w:after="0" w:line="240" w:lineRule="auto"/>
              <w:rPr>
                <w:b/>
                <w:sz w:val="28"/>
                <w:szCs w:val="28"/>
              </w:rPr>
            </w:pPr>
          </w:p>
        </w:tc>
      </w:tr>
      <w:tr w:rsidR="008A319D" w14:paraId="6FD542D0" w14:textId="77777777">
        <w:trPr>
          <w:trHeight w:val="2944"/>
        </w:trPr>
        <w:tc>
          <w:tcPr>
            <w:tcW w:w="3945" w:type="dxa"/>
            <w:vMerge/>
            <w:shd w:val="clear" w:color="auto" w:fill="D9E2F3"/>
            <w:tcMar>
              <w:top w:w="100" w:type="dxa"/>
              <w:left w:w="100" w:type="dxa"/>
              <w:bottom w:w="100" w:type="dxa"/>
              <w:right w:w="100" w:type="dxa"/>
            </w:tcMar>
          </w:tcPr>
          <w:p w14:paraId="7065ECB0" w14:textId="77777777" w:rsidR="008A319D" w:rsidRDefault="008A319D">
            <w:pPr>
              <w:widowControl w:val="0"/>
              <w:pBdr>
                <w:top w:val="nil"/>
                <w:left w:val="nil"/>
                <w:bottom w:val="nil"/>
                <w:right w:val="nil"/>
                <w:between w:val="nil"/>
              </w:pBdr>
              <w:spacing w:after="0" w:line="240" w:lineRule="auto"/>
              <w:rPr>
                <w:b/>
                <w:sz w:val="24"/>
                <w:szCs w:val="24"/>
              </w:rPr>
            </w:pPr>
          </w:p>
        </w:tc>
        <w:tc>
          <w:tcPr>
            <w:tcW w:w="10065" w:type="dxa"/>
            <w:shd w:val="clear" w:color="auto" w:fill="auto"/>
            <w:tcMar>
              <w:top w:w="100" w:type="dxa"/>
              <w:left w:w="100" w:type="dxa"/>
              <w:bottom w:w="100" w:type="dxa"/>
              <w:right w:w="100" w:type="dxa"/>
            </w:tcMar>
          </w:tcPr>
          <w:p w14:paraId="113617A6" w14:textId="77777777" w:rsidR="008A319D" w:rsidRDefault="00000000">
            <w:pPr>
              <w:widowControl w:val="0"/>
              <w:pBdr>
                <w:top w:val="nil"/>
                <w:left w:val="nil"/>
                <w:bottom w:val="nil"/>
                <w:right w:val="nil"/>
                <w:between w:val="nil"/>
              </w:pBdr>
              <w:spacing w:after="0" w:line="240" w:lineRule="auto"/>
              <w:rPr>
                <w:sz w:val="20"/>
                <w:szCs w:val="20"/>
              </w:rPr>
            </w:pPr>
            <w:r>
              <w:rPr>
                <w:b/>
                <w:color w:val="990000"/>
                <w:sz w:val="24"/>
                <w:szCs w:val="24"/>
              </w:rPr>
              <w:t>*</w:t>
            </w:r>
            <w:r>
              <w:rPr>
                <w:sz w:val="20"/>
                <w:szCs w:val="20"/>
              </w:rPr>
              <w:t>Relación de algunas técnicas y estrategias posibles, de carácter general:</w:t>
            </w:r>
          </w:p>
          <w:tbl>
            <w:tblPr>
              <w:tblStyle w:val="a2"/>
              <w:tblW w:w="9865" w:type="dxa"/>
              <w:tblInd w:w="0" w:type="dxa"/>
              <w:tblBorders>
                <w:top w:val="single" w:sz="8" w:space="0" w:color="F9F4F4"/>
                <w:left w:val="single" w:sz="8" w:space="0" w:color="F9F4F4"/>
                <w:bottom w:val="single" w:sz="8" w:space="0" w:color="F9F4F4"/>
                <w:right w:val="single" w:sz="8" w:space="0" w:color="F9F4F4"/>
                <w:insideH w:val="single" w:sz="8" w:space="0" w:color="F9F4F4"/>
                <w:insideV w:val="single" w:sz="8" w:space="0" w:color="F9F4F4"/>
              </w:tblBorders>
              <w:tblLayout w:type="fixed"/>
              <w:tblLook w:val="0600" w:firstRow="0" w:lastRow="0" w:firstColumn="0" w:lastColumn="0" w:noHBand="1" w:noVBand="1"/>
            </w:tblPr>
            <w:tblGrid>
              <w:gridCol w:w="4932"/>
              <w:gridCol w:w="4933"/>
            </w:tblGrid>
            <w:tr w:rsidR="008A319D" w14:paraId="72FC703D" w14:textId="77777777">
              <w:tc>
                <w:tcPr>
                  <w:tcW w:w="4932" w:type="dxa"/>
                  <w:shd w:val="clear" w:color="auto" w:fill="auto"/>
                  <w:tcMar>
                    <w:top w:w="100" w:type="dxa"/>
                    <w:left w:w="100" w:type="dxa"/>
                    <w:bottom w:w="100" w:type="dxa"/>
                    <w:right w:w="100" w:type="dxa"/>
                  </w:tcMar>
                </w:tcPr>
                <w:p w14:paraId="6335EA95" w14:textId="77777777" w:rsidR="008A319D" w:rsidRDefault="00000000">
                  <w:pPr>
                    <w:widowControl w:val="0"/>
                    <w:numPr>
                      <w:ilvl w:val="0"/>
                      <w:numId w:val="1"/>
                    </w:numPr>
                    <w:pBdr>
                      <w:top w:val="nil"/>
                      <w:left w:val="nil"/>
                      <w:bottom w:val="nil"/>
                      <w:right w:val="nil"/>
                      <w:between w:val="nil"/>
                    </w:pBdr>
                    <w:spacing w:after="0" w:line="240" w:lineRule="auto"/>
                    <w:rPr>
                      <w:sz w:val="20"/>
                      <w:szCs w:val="20"/>
                    </w:rPr>
                  </w:pPr>
                  <w:r>
                    <w:rPr>
                      <w:sz w:val="20"/>
                      <w:szCs w:val="20"/>
                    </w:rPr>
                    <w:t>Aprendizaje basado en proyectos</w:t>
                  </w:r>
                </w:p>
                <w:p w14:paraId="26754792" w14:textId="77777777" w:rsidR="008A319D" w:rsidRDefault="00000000">
                  <w:pPr>
                    <w:widowControl w:val="0"/>
                    <w:numPr>
                      <w:ilvl w:val="0"/>
                      <w:numId w:val="1"/>
                    </w:numPr>
                    <w:pBdr>
                      <w:top w:val="nil"/>
                      <w:left w:val="nil"/>
                      <w:bottom w:val="nil"/>
                      <w:right w:val="nil"/>
                      <w:between w:val="nil"/>
                    </w:pBdr>
                    <w:spacing w:after="0" w:line="240" w:lineRule="auto"/>
                    <w:rPr>
                      <w:sz w:val="20"/>
                      <w:szCs w:val="20"/>
                    </w:rPr>
                  </w:pPr>
                  <w:r>
                    <w:rPr>
                      <w:sz w:val="20"/>
                      <w:szCs w:val="20"/>
                    </w:rPr>
                    <w:t>Aprendizaje basado en problemas</w:t>
                  </w:r>
                </w:p>
                <w:p w14:paraId="7C478606" w14:textId="77777777" w:rsidR="008A319D" w:rsidRDefault="00000000">
                  <w:pPr>
                    <w:widowControl w:val="0"/>
                    <w:numPr>
                      <w:ilvl w:val="0"/>
                      <w:numId w:val="1"/>
                    </w:numPr>
                    <w:pBdr>
                      <w:top w:val="nil"/>
                      <w:left w:val="nil"/>
                      <w:bottom w:val="nil"/>
                      <w:right w:val="nil"/>
                      <w:between w:val="nil"/>
                    </w:pBdr>
                    <w:spacing w:after="0" w:line="240" w:lineRule="auto"/>
                    <w:rPr>
                      <w:sz w:val="20"/>
                      <w:szCs w:val="20"/>
                    </w:rPr>
                  </w:pPr>
                  <w:r>
                    <w:rPr>
                      <w:sz w:val="20"/>
                      <w:szCs w:val="20"/>
                    </w:rPr>
                    <w:t>Aprendizaje basado en el pensamiento</w:t>
                  </w:r>
                </w:p>
                <w:p w14:paraId="5EED9A26" w14:textId="77777777" w:rsidR="008A319D" w:rsidRDefault="00000000">
                  <w:pPr>
                    <w:widowControl w:val="0"/>
                    <w:numPr>
                      <w:ilvl w:val="0"/>
                      <w:numId w:val="1"/>
                    </w:numPr>
                    <w:pBdr>
                      <w:top w:val="nil"/>
                      <w:left w:val="nil"/>
                      <w:bottom w:val="nil"/>
                      <w:right w:val="nil"/>
                      <w:between w:val="nil"/>
                    </w:pBdr>
                    <w:spacing w:after="0" w:line="240" w:lineRule="auto"/>
                    <w:rPr>
                      <w:sz w:val="20"/>
                      <w:szCs w:val="20"/>
                    </w:rPr>
                  </w:pPr>
                  <w:r>
                    <w:rPr>
                      <w:sz w:val="20"/>
                      <w:szCs w:val="20"/>
                    </w:rPr>
                    <w:t>Aprendizaje-Servicio</w:t>
                  </w:r>
                </w:p>
                <w:p w14:paraId="5C3F9B50" w14:textId="77777777" w:rsidR="008A319D" w:rsidRDefault="00000000">
                  <w:pPr>
                    <w:widowControl w:val="0"/>
                    <w:numPr>
                      <w:ilvl w:val="0"/>
                      <w:numId w:val="1"/>
                    </w:numPr>
                    <w:pBdr>
                      <w:top w:val="nil"/>
                      <w:left w:val="nil"/>
                      <w:bottom w:val="nil"/>
                      <w:right w:val="nil"/>
                      <w:between w:val="nil"/>
                    </w:pBdr>
                    <w:spacing w:after="0" w:line="240" w:lineRule="auto"/>
                    <w:rPr>
                      <w:sz w:val="20"/>
                      <w:szCs w:val="20"/>
                    </w:rPr>
                  </w:pPr>
                  <w:r>
                    <w:rPr>
                      <w:sz w:val="20"/>
                      <w:szCs w:val="20"/>
                    </w:rPr>
                    <w:t>Aprendizaje dialógico</w:t>
                  </w:r>
                </w:p>
                <w:p w14:paraId="0F364167" w14:textId="77777777" w:rsidR="008A319D" w:rsidRDefault="00000000">
                  <w:pPr>
                    <w:widowControl w:val="0"/>
                    <w:numPr>
                      <w:ilvl w:val="0"/>
                      <w:numId w:val="1"/>
                    </w:numPr>
                    <w:pBdr>
                      <w:top w:val="nil"/>
                      <w:left w:val="nil"/>
                      <w:bottom w:val="nil"/>
                      <w:right w:val="nil"/>
                      <w:between w:val="nil"/>
                    </w:pBdr>
                    <w:spacing w:after="0" w:line="240" w:lineRule="auto"/>
                    <w:rPr>
                      <w:sz w:val="20"/>
                      <w:szCs w:val="20"/>
                    </w:rPr>
                  </w:pPr>
                  <w:r>
                    <w:rPr>
                      <w:sz w:val="20"/>
                      <w:szCs w:val="20"/>
                    </w:rPr>
                    <w:t>Pensamiento de diseño</w:t>
                  </w:r>
                </w:p>
                <w:p w14:paraId="2F77D121" w14:textId="77777777" w:rsidR="008A319D" w:rsidRDefault="00000000">
                  <w:pPr>
                    <w:widowControl w:val="0"/>
                    <w:numPr>
                      <w:ilvl w:val="0"/>
                      <w:numId w:val="1"/>
                    </w:numPr>
                    <w:pBdr>
                      <w:top w:val="nil"/>
                      <w:left w:val="nil"/>
                      <w:bottom w:val="nil"/>
                      <w:right w:val="nil"/>
                      <w:between w:val="nil"/>
                    </w:pBdr>
                    <w:spacing w:after="0" w:line="240" w:lineRule="auto"/>
                    <w:rPr>
                      <w:sz w:val="20"/>
                      <w:szCs w:val="20"/>
                    </w:rPr>
                  </w:pPr>
                  <w:r>
                    <w:rPr>
                      <w:sz w:val="20"/>
                      <w:szCs w:val="20"/>
                    </w:rPr>
                    <w:t>Rincones de aprendizaje</w:t>
                  </w:r>
                </w:p>
                <w:p w14:paraId="229EA81F" w14:textId="77777777" w:rsidR="008A319D" w:rsidRDefault="00000000">
                  <w:pPr>
                    <w:widowControl w:val="0"/>
                    <w:numPr>
                      <w:ilvl w:val="0"/>
                      <w:numId w:val="1"/>
                    </w:numPr>
                    <w:pBdr>
                      <w:top w:val="nil"/>
                      <w:left w:val="nil"/>
                      <w:bottom w:val="nil"/>
                      <w:right w:val="nil"/>
                      <w:between w:val="nil"/>
                    </w:pBdr>
                    <w:spacing w:after="0" w:line="240" w:lineRule="auto"/>
                    <w:rPr>
                      <w:sz w:val="20"/>
                      <w:szCs w:val="20"/>
                    </w:rPr>
                  </w:pPr>
                  <w:r>
                    <w:rPr>
                      <w:sz w:val="20"/>
                      <w:szCs w:val="20"/>
                    </w:rPr>
                    <w:t>Estaciones de aprendizaje</w:t>
                  </w:r>
                </w:p>
                <w:p w14:paraId="3BA46B87" w14:textId="77777777" w:rsidR="008A319D" w:rsidRDefault="00000000">
                  <w:pPr>
                    <w:widowControl w:val="0"/>
                    <w:numPr>
                      <w:ilvl w:val="0"/>
                      <w:numId w:val="1"/>
                    </w:numPr>
                    <w:pBdr>
                      <w:top w:val="nil"/>
                      <w:left w:val="nil"/>
                      <w:bottom w:val="nil"/>
                      <w:right w:val="nil"/>
                      <w:between w:val="nil"/>
                    </w:pBdr>
                    <w:spacing w:after="0" w:line="240" w:lineRule="auto"/>
                    <w:rPr>
                      <w:sz w:val="20"/>
                      <w:szCs w:val="20"/>
                    </w:rPr>
                  </w:pPr>
                  <w:r>
                    <w:rPr>
                      <w:sz w:val="20"/>
                      <w:szCs w:val="20"/>
                    </w:rPr>
                    <w:t>Paisajes de aprendizaje</w:t>
                  </w:r>
                </w:p>
              </w:tc>
              <w:tc>
                <w:tcPr>
                  <w:tcW w:w="4932" w:type="dxa"/>
                  <w:shd w:val="clear" w:color="auto" w:fill="auto"/>
                  <w:tcMar>
                    <w:top w:w="100" w:type="dxa"/>
                    <w:left w:w="100" w:type="dxa"/>
                    <w:bottom w:w="100" w:type="dxa"/>
                    <w:right w:w="100" w:type="dxa"/>
                  </w:tcMar>
                </w:tcPr>
                <w:p w14:paraId="2DBDF1B6" w14:textId="77777777" w:rsidR="008A319D" w:rsidRDefault="00000000">
                  <w:pPr>
                    <w:widowControl w:val="0"/>
                    <w:numPr>
                      <w:ilvl w:val="0"/>
                      <w:numId w:val="1"/>
                    </w:numPr>
                    <w:spacing w:after="0" w:line="240" w:lineRule="auto"/>
                    <w:rPr>
                      <w:sz w:val="20"/>
                      <w:szCs w:val="20"/>
                    </w:rPr>
                  </w:pPr>
                  <w:r>
                    <w:rPr>
                      <w:sz w:val="20"/>
                      <w:szCs w:val="20"/>
                    </w:rPr>
                    <w:t>Técnicas de investigación-acción</w:t>
                  </w:r>
                </w:p>
                <w:p w14:paraId="6AEE9A86" w14:textId="77777777" w:rsidR="008A319D" w:rsidRDefault="00000000">
                  <w:pPr>
                    <w:widowControl w:val="0"/>
                    <w:numPr>
                      <w:ilvl w:val="0"/>
                      <w:numId w:val="1"/>
                    </w:numPr>
                    <w:spacing w:after="0" w:line="240" w:lineRule="auto"/>
                    <w:rPr>
                      <w:sz w:val="20"/>
                      <w:szCs w:val="20"/>
                    </w:rPr>
                  </w:pPr>
                  <w:r>
                    <w:rPr>
                      <w:sz w:val="20"/>
                      <w:szCs w:val="20"/>
                    </w:rPr>
                    <w:t xml:space="preserve">Aprendizaje basado en </w:t>
                  </w:r>
                  <w:proofErr w:type="spellStart"/>
                  <w:r>
                    <w:rPr>
                      <w:sz w:val="20"/>
                      <w:szCs w:val="20"/>
                    </w:rPr>
                    <w:t>en</w:t>
                  </w:r>
                  <w:proofErr w:type="spellEnd"/>
                  <w:r>
                    <w:rPr>
                      <w:sz w:val="20"/>
                      <w:szCs w:val="20"/>
                    </w:rPr>
                    <w:t xml:space="preserve"> el juego</w:t>
                  </w:r>
                </w:p>
                <w:p w14:paraId="5EAAE47D" w14:textId="77777777" w:rsidR="008A319D" w:rsidRDefault="00000000">
                  <w:pPr>
                    <w:widowControl w:val="0"/>
                    <w:numPr>
                      <w:ilvl w:val="0"/>
                      <w:numId w:val="1"/>
                    </w:numPr>
                    <w:spacing w:after="0" w:line="240" w:lineRule="auto"/>
                    <w:rPr>
                      <w:sz w:val="20"/>
                      <w:szCs w:val="20"/>
                    </w:rPr>
                  </w:pPr>
                  <w:r>
                    <w:rPr>
                      <w:sz w:val="20"/>
                      <w:szCs w:val="20"/>
                    </w:rPr>
                    <w:t>Gamificación</w:t>
                  </w:r>
                </w:p>
                <w:p w14:paraId="5D0C7922" w14:textId="77777777" w:rsidR="008A319D" w:rsidRDefault="00000000">
                  <w:pPr>
                    <w:widowControl w:val="0"/>
                    <w:numPr>
                      <w:ilvl w:val="0"/>
                      <w:numId w:val="1"/>
                    </w:numPr>
                    <w:spacing w:after="0" w:line="240" w:lineRule="auto"/>
                    <w:rPr>
                      <w:sz w:val="20"/>
                      <w:szCs w:val="20"/>
                    </w:rPr>
                  </w:pPr>
                  <w:r>
                    <w:rPr>
                      <w:sz w:val="20"/>
                      <w:szCs w:val="20"/>
                    </w:rPr>
                    <w:t>Aprendizaje cooperativo</w:t>
                  </w:r>
                </w:p>
                <w:p w14:paraId="428FF281" w14:textId="77777777" w:rsidR="008A319D" w:rsidRDefault="00000000">
                  <w:pPr>
                    <w:widowControl w:val="0"/>
                    <w:numPr>
                      <w:ilvl w:val="0"/>
                      <w:numId w:val="1"/>
                    </w:numPr>
                    <w:spacing w:after="0" w:line="240" w:lineRule="auto"/>
                    <w:rPr>
                      <w:sz w:val="20"/>
                      <w:szCs w:val="20"/>
                    </w:rPr>
                  </w:pPr>
                  <w:r>
                    <w:rPr>
                      <w:sz w:val="20"/>
                      <w:szCs w:val="20"/>
                    </w:rPr>
                    <w:t>Técnicas y dinámicas de grupo</w:t>
                  </w:r>
                </w:p>
                <w:p w14:paraId="275720F2" w14:textId="77777777" w:rsidR="008A319D" w:rsidRDefault="00000000">
                  <w:pPr>
                    <w:widowControl w:val="0"/>
                    <w:numPr>
                      <w:ilvl w:val="0"/>
                      <w:numId w:val="1"/>
                    </w:numPr>
                    <w:spacing w:after="0" w:line="240" w:lineRule="auto"/>
                    <w:rPr>
                      <w:sz w:val="20"/>
                      <w:szCs w:val="20"/>
                    </w:rPr>
                  </w:pPr>
                  <w:r>
                    <w:rPr>
                      <w:sz w:val="20"/>
                      <w:szCs w:val="20"/>
                    </w:rPr>
                    <w:t>Clase invertida</w:t>
                  </w:r>
                </w:p>
                <w:p w14:paraId="5497B4D6" w14:textId="77777777" w:rsidR="008A319D" w:rsidRDefault="00000000">
                  <w:pPr>
                    <w:widowControl w:val="0"/>
                    <w:numPr>
                      <w:ilvl w:val="0"/>
                      <w:numId w:val="1"/>
                    </w:numPr>
                    <w:spacing w:after="0" w:line="240" w:lineRule="auto"/>
                    <w:rPr>
                      <w:sz w:val="20"/>
                      <w:szCs w:val="20"/>
                    </w:rPr>
                  </w:pPr>
                  <w:r>
                    <w:rPr>
                      <w:sz w:val="20"/>
                      <w:szCs w:val="20"/>
                    </w:rPr>
                    <w:t>Grupos interactivos</w:t>
                  </w:r>
                </w:p>
                <w:p w14:paraId="5B01562C" w14:textId="77777777" w:rsidR="008A319D" w:rsidRDefault="00000000">
                  <w:pPr>
                    <w:widowControl w:val="0"/>
                    <w:numPr>
                      <w:ilvl w:val="0"/>
                      <w:numId w:val="1"/>
                    </w:numPr>
                    <w:spacing w:after="0" w:line="240" w:lineRule="auto"/>
                    <w:rPr>
                      <w:sz w:val="20"/>
                      <w:szCs w:val="20"/>
                    </w:rPr>
                  </w:pPr>
                  <w:r>
                    <w:rPr>
                      <w:sz w:val="20"/>
                      <w:szCs w:val="20"/>
                    </w:rPr>
                    <w:t>Mentorías / alumnos/as tutores</w:t>
                  </w:r>
                </w:p>
                <w:p w14:paraId="5D53CD6B" w14:textId="77777777" w:rsidR="008A319D" w:rsidRDefault="00000000">
                  <w:pPr>
                    <w:widowControl w:val="0"/>
                    <w:numPr>
                      <w:ilvl w:val="0"/>
                      <w:numId w:val="1"/>
                    </w:numPr>
                    <w:spacing w:after="0" w:line="240" w:lineRule="auto"/>
                    <w:rPr>
                      <w:sz w:val="20"/>
                      <w:szCs w:val="20"/>
                    </w:rPr>
                  </w:pPr>
                  <w:r>
                    <w:rPr>
                      <w:sz w:val="20"/>
                      <w:szCs w:val="20"/>
                    </w:rPr>
                    <w:t>Docencia compartida (</w:t>
                  </w:r>
                  <w:proofErr w:type="spellStart"/>
                  <w:r>
                    <w:rPr>
                      <w:sz w:val="20"/>
                      <w:szCs w:val="20"/>
                    </w:rPr>
                    <w:t>codocencia</w:t>
                  </w:r>
                  <w:proofErr w:type="spellEnd"/>
                  <w:r>
                    <w:rPr>
                      <w:sz w:val="20"/>
                      <w:szCs w:val="20"/>
                    </w:rPr>
                    <w:t>)</w:t>
                  </w:r>
                </w:p>
              </w:tc>
            </w:tr>
          </w:tbl>
          <w:p w14:paraId="596AC35A" w14:textId="77777777" w:rsidR="008A319D" w:rsidRDefault="008A319D">
            <w:pPr>
              <w:widowControl w:val="0"/>
              <w:pBdr>
                <w:top w:val="nil"/>
                <w:left w:val="nil"/>
                <w:bottom w:val="nil"/>
                <w:right w:val="nil"/>
                <w:between w:val="nil"/>
              </w:pBdr>
              <w:spacing w:after="0" w:line="240" w:lineRule="auto"/>
              <w:rPr>
                <w:sz w:val="20"/>
                <w:szCs w:val="20"/>
              </w:rPr>
            </w:pPr>
          </w:p>
        </w:tc>
      </w:tr>
      <w:tr w:rsidR="008A319D" w14:paraId="2D7E20DD" w14:textId="77777777">
        <w:tc>
          <w:tcPr>
            <w:tcW w:w="3945" w:type="dxa"/>
            <w:shd w:val="clear" w:color="auto" w:fill="D9E2F3"/>
            <w:tcMar>
              <w:top w:w="100" w:type="dxa"/>
              <w:left w:w="100" w:type="dxa"/>
              <w:bottom w:w="100" w:type="dxa"/>
              <w:right w:w="100" w:type="dxa"/>
            </w:tcMar>
          </w:tcPr>
          <w:p w14:paraId="63710DB6" w14:textId="77777777" w:rsidR="008A319D" w:rsidRDefault="00000000">
            <w:pPr>
              <w:widowControl w:val="0"/>
              <w:pBdr>
                <w:top w:val="nil"/>
                <w:left w:val="nil"/>
                <w:bottom w:val="nil"/>
                <w:right w:val="nil"/>
                <w:between w:val="nil"/>
              </w:pBdr>
              <w:spacing w:after="0" w:line="240" w:lineRule="auto"/>
              <w:rPr>
                <w:b/>
                <w:sz w:val="24"/>
                <w:szCs w:val="24"/>
              </w:rPr>
            </w:pPr>
            <w:r>
              <w:rPr>
                <w:b/>
                <w:sz w:val="24"/>
                <w:szCs w:val="24"/>
              </w:rPr>
              <w:t>Agrupamientos</w:t>
            </w:r>
          </w:p>
        </w:tc>
        <w:tc>
          <w:tcPr>
            <w:tcW w:w="10065" w:type="dxa"/>
            <w:shd w:val="clear" w:color="auto" w:fill="auto"/>
            <w:tcMar>
              <w:top w:w="100" w:type="dxa"/>
              <w:left w:w="100" w:type="dxa"/>
              <w:bottom w:w="100" w:type="dxa"/>
              <w:right w:w="100" w:type="dxa"/>
            </w:tcMar>
          </w:tcPr>
          <w:p w14:paraId="0327EB65" w14:textId="77777777" w:rsidR="008A319D" w:rsidRDefault="008A319D">
            <w:pPr>
              <w:widowControl w:val="0"/>
              <w:pBdr>
                <w:top w:val="nil"/>
                <w:left w:val="nil"/>
                <w:bottom w:val="nil"/>
                <w:right w:val="nil"/>
                <w:between w:val="nil"/>
              </w:pBdr>
              <w:spacing w:after="0" w:line="240" w:lineRule="auto"/>
              <w:rPr>
                <w:b/>
                <w:sz w:val="28"/>
                <w:szCs w:val="28"/>
              </w:rPr>
            </w:pPr>
          </w:p>
        </w:tc>
      </w:tr>
      <w:tr w:rsidR="008A319D" w14:paraId="2F486ECA" w14:textId="77777777">
        <w:tc>
          <w:tcPr>
            <w:tcW w:w="3945" w:type="dxa"/>
            <w:shd w:val="clear" w:color="auto" w:fill="D9E2F3"/>
            <w:tcMar>
              <w:top w:w="100" w:type="dxa"/>
              <w:left w:w="100" w:type="dxa"/>
              <w:bottom w:w="100" w:type="dxa"/>
              <w:right w:w="100" w:type="dxa"/>
            </w:tcMar>
          </w:tcPr>
          <w:p w14:paraId="5ABF8757" w14:textId="77777777" w:rsidR="008A319D" w:rsidRDefault="00000000">
            <w:pPr>
              <w:widowControl w:val="0"/>
              <w:pBdr>
                <w:top w:val="nil"/>
                <w:left w:val="nil"/>
                <w:bottom w:val="nil"/>
                <w:right w:val="nil"/>
                <w:between w:val="nil"/>
              </w:pBdr>
              <w:spacing w:after="0" w:line="240" w:lineRule="auto"/>
              <w:rPr>
                <w:b/>
                <w:sz w:val="24"/>
                <w:szCs w:val="24"/>
              </w:rPr>
            </w:pPr>
            <w:r>
              <w:rPr>
                <w:b/>
                <w:sz w:val="24"/>
                <w:szCs w:val="24"/>
              </w:rPr>
              <w:t>Escenarios / Espacios</w:t>
            </w:r>
          </w:p>
        </w:tc>
        <w:tc>
          <w:tcPr>
            <w:tcW w:w="10065" w:type="dxa"/>
            <w:shd w:val="clear" w:color="auto" w:fill="auto"/>
            <w:tcMar>
              <w:top w:w="100" w:type="dxa"/>
              <w:left w:w="100" w:type="dxa"/>
              <w:bottom w:w="100" w:type="dxa"/>
              <w:right w:w="100" w:type="dxa"/>
            </w:tcMar>
          </w:tcPr>
          <w:p w14:paraId="00B80946" w14:textId="77777777" w:rsidR="008A319D" w:rsidRDefault="008A319D">
            <w:pPr>
              <w:widowControl w:val="0"/>
              <w:pBdr>
                <w:top w:val="nil"/>
                <w:left w:val="nil"/>
                <w:bottom w:val="nil"/>
                <w:right w:val="nil"/>
                <w:between w:val="nil"/>
              </w:pBdr>
              <w:spacing w:after="0" w:line="240" w:lineRule="auto"/>
              <w:rPr>
                <w:b/>
                <w:sz w:val="28"/>
                <w:szCs w:val="28"/>
              </w:rPr>
            </w:pPr>
          </w:p>
        </w:tc>
      </w:tr>
    </w:tbl>
    <w:p w14:paraId="08CF033E" w14:textId="77777777" w:rsidR="008A319D" w:rsidRDefault="008A319D">
      <w:pPr>
        <w:spacing w:line="249" w:lineRule="auto"/>
        <w:rPr>
          <w:b/>
          <w:sz w:val="28"/>
          <w:szCs w:val="28"/>
          <w:highlight w:val="yellow"/>
        </w:rPr>
      </w:pPr>
    </w:p>
    <w:p w14:paraId="08BC27EC" w14:textId="77777777" w:rsidR="008A319D" w:rsidRDefault="008A319D">
      <w:pPr>
        <w:spacing w:line="249" w:lineRule="auto"/>
        <w:rPr>
          <w:b/>
          <w:sz w:val="28"/>
          <w:szCs w:val="28"/>
          <w:highlight w:val="yellow"/>
        </w:rPr>
      </w:pPr>
    </w:p>
    <w:p w14:paraId="35544205" w14:textId="77777777" w:rsidR="008A319D" w:rsidRDefault="008A319D">
      <w:pPr>
        <w:spacing w:line="249" w:lineRule="auto"/>
        <w:rPr>
          <w:b/>
          <w:sz w:val="28"/>
          <w:szCs w:val="28"/>
          <w:highlight w:val="yellow"/>
        </w:rPr>
      </w:pPr>
    </w:p>
    <w:p w14:paraId="7C757B43" w14:textId="77777777" w:rsidR="008A319D" w:rsidRDefault="008A319D">
      <w:pPr>
        <w:spacing w:line="249" w:lineRule="auto"/>
        <w:rPr>
          <w:b/>
          <w:sz w:val="28"/>
          <w:szCs w:val="28"/>
          <w:highlight w:val="yellow"/>
        </w:rPr>
      </w:pPr>
    </w:p>
    <w:p w14:paraId="4206BFCD" w14:textId="77777777" w:rsidR="008A319D" w:rsidRDefault="008A319D">
      <w:pPr>
        <w:spacing w:line="249" w:lineRule="auto"/>
        <w:rPr>
          <w:b/>
          <w:sz w:val="28"/>
          <w:szCs w:val="28"/>
          <w:highlight w:val="yellow"/>
        </w:rPr>
      </w:pPr>
    </w:p>
    <w:p w14:paraId="41C2F3F2" w14:textId="77777777" w:rsidR="008A319D" w:rsidRDefault="008A319D">
      <w:pPr>
        <w:spacing w:line="249" w:lineRule="auto"/>
        <w:rPr>
          <w:b/>
          <w:sz w:val="28"/>
          <w:szCs w:val="28"/>
        </w:rPr>
      </w:pPr>
    </w:p>
    <w:tbl>
      <w:tblPr>
        <w:tblStyle w:val="a3"/>
        <w:tblW w:w="13995"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5"/>
        <w:gridCol w:w="10680"/>
      </w:tblGrid>
      <w:tr w:rsidR="008A319D" w14:paraId="2328CD64" w14:textId="77777777">
        <w:trPr>
          <w:tblHeader/>
        </w:trPr>
        <w:tc>
          <w:tcPr>
            <w:tcW w:w="13995" w:type="dxa"/>
            <w:gridSpan w:val="2"/>
            <w:tcBorders>
              <w:top w:val="single" w:sz="4" w:space="0" w:color="000000"/>
              <w:left w:val="single" w:sz="4" w:space="0" w:color="000000"/>
              <w:bottom w:val="single" w:sz="4" w:space="0" w:color="000000"/>
              <w:right w:val="single" w:sz="4" w:space="0" w:color="000000"/>
            </w:tcBorders>
            <w:shd w:val="clear" w:color="auto" w:fill="FFF2CC"/>
          </w:tcPr>
          <w:p w14:paraId="6F15674C" w14:textId="77777777" w:rsidR="008A319D" w:rsidRDefault="00000000">
            <w:pPr>
              <w:numPr>
                <w:ilvl w:val="0"/>
                <w:numId w:val="2"/>
              </w:numPr>
              <w:spacing w:after="0" w:line="240" w:lineRule="auto"/>
              <w:jc w:val="center"/>
              <w:rPr>
                <w:b/>
                <w:sz w:val="28"/>
                <w:szCs w:val="28"/>
              </w:rPr>
            </w:pPr>
            <w:r>
              <w:rPr>
                <w:b/>
                <w:sz w:val="28"/>
                <w:szCs w:val="28"/>
              </w:rPr>
              <w:lastRenderedPageBreak/>
              <w:t>SECUENCIACIÓN COMPETENCIAL (propuesta de ACTIVIDADES)</w:t>
            </w:r>
            <w:r>
              <w:rPr>
                <w:b/>
                <w:color w:val="0000FF"/>
                <w:sz w:val="28"/>
                <w:szCs w:val="28"/>
              </w:rPr>
              <w:t>*</w:t>
            </w:r>
          </w:p>
        </w:tc>
      </w:tr>
      <w:tr w:rsidR="008A319D" w14:paraId="175FF309" w14:textId="77777777">
        <w:trPr>
          <w:trHeight w:val="828"/>
          <w:tblHeader/>
        </w:trPr>
        <w:tc>
          <w:tcPr>
            <w:tcW w:w="3315" w:type="dxa"/>
            <w:tcBorders>
              <w:top w:val="single" w:sz="4" w:space="0" w:color="000000"/>
              <w:left w:val="single" w:sz="4" w:space="0" w:color="000000"/>
              <w:bottom w:val="single" w:sz="4" w:space="0" w:color="000000"/>
              <w:right w:val="single" w:sz="4" w:space="0" w:color="000000"/>
            </w:tcBorders>
            <w:shd w:val="clear" w:color="auto" w:fill="auto"/>
          </w:tcPr>
          <w:p w14:paraId="6F5C35B0" w14:textId="77777777" w:rsidR="008A319D" w:rsidRDefault="00000000">
            <w:pPr>
              <w:spacing w:after="0" w:line="276" w:lineRule="auto"/>
              <w:rPr>
                <w:b/>
                <w:sz w:val="24"/>
                <w:szCs w:val="24"/>
              </w:rPr>
            </w:pPr>
            <w:r>
              <w:rPr>
                <w:b/>
                <w:sz w:val="24"/>
                <w:szCs w:val="24"/>
              </w:rPr>
              <w:t>1.FASE DE MOTIVACIÓN</w:t>
            </w:r>
          </w:p>
          <w:p w14:paraId="3F84A244" w14:textId="77777777" w:rsidR="008A319D" w:rsidRDefault="00000000">
            <w:pPr>
              <w:spacing w:after="0" w:line="276" w:lineRule="auto"/>
            </w:pPr>
            <w:r>
              <w:t>(Fase para conectar con los intereses del alumnado resaltando el centro de interés; para presentarle el desafío o producto final y el propósito de aprendizaje)</w:t>
            </w:r>
          </w:p>
        </w:tc>
        <w:tc>
          <w:tcPr>
            <w:tcW w:w="10680" w:type="dxa"/>
            <w:tcBorders>
              <w:top w:val="single" w:sz="4" w:space="0" w:color="000000"/>
              <w:left w:val="single" w:sz="4" w:space="0" w:color="000000"/>
              <w:bottom w:val="single" w:sz="4" w:space="0" w:color="000000"/>
              <w:right w:val="single" w:sz="4" w:space="0" w:color="000000"/>
            </w:tcBorders>
            <w:shd w:val="clear" w:color="auto" w:fill="auto"/>
          </w:tcPr>
          <w:p w14:paraId="5E51D1CF" w14:textId="77777777" w:rsidR="008A319D" w:rsidRDefault="00000000">
            <w:pPr>
              <w:widowControl w:val="0"/>
              <w:spacing w:after="0" w:line="276" w:lineRule="auto"/>
              <w:rPr>
                <w:b/>
                <w:sz w:val="24"/>
                <w:szCs w:val="24"/>
              </w:rPr>
            </w:pPr>
            <w:r>
              <w:rPr>
                <w:b/>
                <w:sz w:val="24"/>
                <w:szCs w:val="24"/>
              </w:rPr>
              <w:t>Descripción:</w:t>
            </w:r>
          </w:p>
          <w:p w14:paraId="03EADA81" w14:textId="77777777" w:rsidR="008A319D" w:rsidRDefault="008A319D">
            <w:pPr>
              <w:widowControl w:val="0"/>
              <w:spacing w:after="0" w:line="276" w:lineRule="auto"/>
              <w:rPr>
                <w:b/>
                <w:sz w:val="24"/>
                <w:szCs w:val="24"/>
              </w:rPr>
            </w:pPr>
          </w:p>
          <w:p w14:paraId="63CD3458" w14:textId="77777777" w:rsidR="008A319D" w:rsidRDefault="008A319D">
            <w:pPr>
              <w:widowControl w:val="0"/>
              <w:spacing w:after="0" w:line="276" w:lineRule="auto"/>
              <w:rPr>
                <w:b/>
                <w:sz w:val="24"/>
                <w:szCs w:val="24"/>
              </w:rPr>
            </w:pPr>
          </w:p>
          <w:p w14:paraId="525DF79F" w14:textId="77777777" w:rsidR="008A319D" w:rsidRDefault="00000000">
            <w:pPr>
              <w:widowControl w:val="0"/>
              <w:spacing w:after="0" w:line="276" w:lineRule="auto"/>
              <w:rPr>
                <w:sz w:val="24"/>
                <w:szCs w:val="24"/>
              </w:rPr>
            </w:pPr>
            <w:r>
              <w:rPr>
                <w:b/>
                <w:sz w:val="24"/>
                <w:szCs w:val="24"/>
              </w:rPr>
              <w:t>Recursos</w:t>
            </w:r>
            <w:r>
              <w:rPr>
                <w:sz w:val="24"/>
                <w:szCs w:val="24"/>
              </w:rPr>
              <w:t>:</w:t>
            </w:r>
          </w:p>
          <w:p w14:paraId="79F17EED" w14:textId="77777777" w:rsidR="008A319D" w:rsidRDefault="008A319D">
            <w:pPr>
              <w:widowControl w:val="0"/>
              <w:spacing w:after="0" w:line="276" w:lineRule="auto"/>
              <w:rPr>
                <w:b/>
                <w:sz w:val="24"/>
                <w:szCs w:val="24"/>
              </w:rPr>
            </w:pPr>
          </w:p>
          <w:p w14:paraId="409F4714" w14:textId="77777777" w:rsidR="008A319D" w:rsidRDefault="008A319D">
            <w:pPr>
              <w:widowControl w:val="0"/>
              <w:spacing w:after="0" w:line="276" w:lineRule="auto"/>
              <w:rPr>
                <w:b/>
                <w:sz w:val="24"/>
                <w:szCs w:val="24"/>
              </w:rPr>
            </w:pPr>
          </w:p>
          <w:p w14:paraId="3976A335" w14:textId="77777777" w:rsidR="008A319D" w:rsidRDefault="008A319D">
            <w:pPr>
              <w:widowControl w:val="0"/>
              <w:spacing w:after="0" w:line="276" w:lineRule="auto"/>
              <w:rPr>
                <w:b/>
                <w:sz w:val="24"/>
                <w:szCs w:val="24"/>
              </w:rPr>
            </w:pPr>
          </w:p>
        </w:tc>
      </w:tr>
      <w:tr w:rsidR="008A319D" w14:paraId="33F00C72" w14:textId="77777777">
        <w:trPr>
          <w:trHeight w:val="828"/>
          <w:tblHeader/>
        </w:trPr>
        <w:tc>
          <w:tcPr>
            <w:tcW w:w="3315" w:type="dxa"/>
            <w:tcBorders>
              <w:top w:val="single" w:sz="4" w:space="0" w:color="000000"/>
              <w:left w:val="single" w:sz="4" w:space="0" w:color="000000"/>
              <w:bottom w:val="single" w:sz="4" w:space="0" w:color="000000"/>
              <w:right w:val="single" w:sz="4" w:space="0" w:color="000000"/>
            </w:tcBorders>
            <w:shd w:val="clear" w:color="auto" w:fill="auto"/>
          </w:tcPr>
          <w:p w14:paraId="56FB5E62" w14:textId="77777777" w:rsidR="008A319D" w:rsidRDefault="00000000">
            <w:pPr>
              <w:spacing w:after="0" w:line="276" w:lineRule="auto"/>
              <w:rPr>
                <w:b/>
                <w:sz w:val="24"/>
                <w:szCs w:val="24"/>
              </w:rPr>
            </w:pPr>
            <w:r>
              <w:rPr>
                <w:b/>
                <w:sz w:val="24"/>
                <w:szCs w:val="24"/>
              </w:rPr>
              <w:t>2.FASE DE ACTIVACIÓN DE CONOCIMIENTOS PREVIOS</w:t>
            </w:r>
          </w:p>
          <w:p w14:paraId="0460C5B3" w14:textId="77777777" w:rsidR="008A319D" w:rsidRDefault="00000000">
            <w:pPr>
              <w:spacing w:after="0" w:line="276" w:lineRule="auto"/>
              <w:rPr>
                <w:b/>
                <w:sz w:val="24"/>
                <w:szCs w:val="24"/>
              </w:rPr>
            </w:pPr>
            <w:r>
              <w:t xml:space="preserve">(Fase para evocar los conocimientos previos que el alumnado debe manejar en la </w:t>
            </w:r>
            <w:proofErr w:type="spellStart"/>
            <w:r>
              <w:t>SdA</w:t>
            </w:r>
            <w:proofErr w:type="spellEnd"/>
            <w:r>
              <w:t>)</w:t>
            </w:r>
          </w:p>
        </w:tc>
        <w:tc>
          <w:tcPr>
            <w:tcW w:w="10680" w:type="dxa"/>
            <w:tcBorders>
              <w:top w:val="single" w:sz="4" w:space="0" w:color="000000"/>
              <w:left w:val="single" w:sz="4" w:space="0" w:color="000000"/>
              <w:bottom w:val="single" w:sz="4" w:space="0" w:color="000000"/>
              <w:right w:val="single" w:sz="4" w:space="0" w:color="000000"/>
            </w:tcBorders>
            <w:shd w:val="clear" w:color="auto" w:fill="auto"/>
          </w:tcPr>
          <w:p w14:paraId="0F8D0D51" w14:textId="77777777" w:rsidR="008A319D" w:rsidRDefault="00000000">
            <w:pPr>
              <w:widowControl w:val="0"/>
              <w:spacing w:after="0" w:line="276" w:lineRule="auto"/>
              <w:rPr>
                <w:b/>
                <w:sz w:val="24"/>
                <w:szCs w:val="24"/>
              </w:rPr>
            </w:pPr>
            <w:r>
              <w:rPr>
                <w:b/>
                <w:sz w:val="24"/>
                <w:szCs w:val="24"/>
              </w:rPr>
              <w:t>Descripción:</w:t>
            </w:r>
          </w:p>
          <w:p w14:paraId="31449320" w14:textId="77777777" w:rsidR="008A319D" w:rsidRDefault="008A319D">
            <w:pPr>
              <w:widowControl w:val="0"/>
              <w:spacing w:after="0" w:line="276" w:lineRule="auto"/>
              <w:rPr>
                <w:b/>
                <w:sz w:val="24"/>
                <w:szCs w:val="24"/>
              </w:rPr>
            </w:pPr>
          </w:p>
          <w:p w14:paraId="2ECCFD08" w14:textId="77777777" w:rsidR="008A319D" w:rsidRDefault="008A319D">
            <w:pPr>
              <w:widowControl w:val="0"/>
              <w:spacing w:after="0" w:line="276" w:lineRule="auto"/>
              <w:rPr>
                <w:b/>
                <w:sz w:val="24"/>
                <w:szCs w:val="24"/>
              </w:rPr>
            </w:pPr>
          </w:p>
          <w:p w14:paraId="0913DD8C" w14:textId="77777777" w:rsidR="008A319D" w:rsidRDefault="00000000">
            <w:pPr>
              <w:widowControl w:val="0"/>
              <w:spacing w:after="0" w:line="276" w:lineRule="auto"/>
              <w:rPr>
                <w:b/>
                <w:sz w:val="24"/>
                <w:szCs w:val="24"/>
              </w:rPr>
            </w:pPr>
            <w:r>
              <w:rPr>
                <w:b/>
                <w:sz w:val="24"/>
                <w:szCs w:val="24"/>
              </w:rPr>
              <w:t>Recursos:</w:t>
            </w:r>
          </w:p>
          <w:p w14:paraId="5A26FBD4" w14:textId="77777777" w:rsidR="008A319D" w:rsidRDefault="008A319D">
            <w:pPr>
              <w:widowControl w:val="0"/>
              <w:spacing w:after="0" w:line="276" w:lineRule="auto"/>
              <w:rPr>
                <w:b/>
                <w:sz w:val="24"/>
                <w:szCs w:val="24"/>
              </w:rPr>
            </w:pPr>
          </w:p>
          <w:p w14:paraId="2497E828" w14:textId="77777777" w:rsidR="008A319D" w:rsidRDefault="008A319D">
            <w:pPr>
              <w:widowControl w:val="0"/>
              <w:spacing w:after="0" w:line="276" w:lineRule="auto"/>
              <w:rPr>
                <w:b/>
                <w:sz w:val="24"/>
                <w:szCs w:val="24"/>
              </w:rPr>
            </w:pPr>
          </w:p>
          <w:p w14:paraId="72B20ED6" w14:textId="77777777" w:rsidR="008A319D" w:rsidRDefault="008A319D">
            <w:pPr>
              <w:widowControl w:val="0"/>
              <w:spacing w:after="0" w:line="276" w:lineRule="auto"/>
              <w:rPr>
                <w:b/>
                <w:sz w:val="24"/>
                <w:szCs w:val="24"/>
              </w:rPr>
            </w:pPr>
          </w:p>
        </w:tc>
      </w:tr>
      <w:tr w:rsidR="008A319D" w14:paraId="16041020" w14:textId="77777777">
        <w:trPr>
          <w:trHeight w:val="828"/>
          <w:tblHeader/>
        </w:trPr>
        <w:tc>
          <w:tcPr>
            <w:tcW w:w="3315" w:type="dxa"/>
            <w:tcBorders>
              <w:top w:val="single" w:sz="4" w:space="0" w:color="000000"/>
              <w:left w:val="single" w:sz="4" w:space="0" w:color="000000"/>
              <w:bottom w:val="single" w:sz="4" w:space="0" w:color="000000"/>
              <w:right w:val="single" w:sz="4" w:space="0" w:color="000000"/>
            </w:tcBorders>
            <w:shd w:val="clear" w:color="auto" w:fill="auto"/>
          </w:tcPr>
          <w:p w14:paraId="1B1A500D" w14:textId="77777777" w:rsidR="008A319D" w:rsidRDefault="00000000">
            <w:pPr>
              <w:spacing w:after="0" w:line="276" w:lineRule="auto"/>
              <w:rPr>
                <w:b/>
                <w:sz w:val="24"/>
                <w:szCs w:val="24"/>
              </w:rPr>
            </w:pPr>
            <w:r>
              <w:rPr>
                <w:b/>
                <w:sz w:val="24"/>
                <w:szCs w:val="24"/>
              </w:rPr>
              <w:t>3.FASE DE DESARROLLO</w:t>
            </w:r>
          </w:p>
          <w:p w14:paraId="5B7DC602" w14:textId="77777777" w:rsidR="008A319D" w:rsidRDefault="00000000">
            <w:pPr>
              <w:spacing w:after="0" w:line="276" w:lineRule="auto"/>
              <w:rPr>
                <w:b/>
                <w:sz w:val="24"/>
                <w:szCs w:val="24"/>
              </w:rPr>
            </w:pPr>
            <w:r>
              <w:t>(Fase para investigar en torno al desafío propuesto, teniendo en cuenta la combinación de actividades de instrucción directa, de exploración o experimentación, de debate o discusión, solución de problemas, estudio de casos, etc.)</w:t>
            </w:r>
          </w:p>
        </w:tc>
        <w:tc>
          <w:tcPr>
            <w:tcW w:w="10680" w:type="dxa"/>
            <w:tcBorders>
              <w:top w:val="single" w:sz="4" w:space="0" w:color="000000"/>
              <w:left w:val="single" w:sz="4" w:space="0" w:color="000000"/>
              <w:bottom w:val="single" w:sz="4" w:space="0" w:color="000000"/>
              <w:right w:val="single" w:sz="4" w:space="0" w:color="000000"/>
            </w:tcBorders>
            <w:shd w:val="clear" w:color="auto" w:fill="auto"/>
          </w:tcPr>
          <w:p w14:paraId="032218EA" w14:textId="77777777" w:rsidR="008A319D" w:rsidRDefault="00000000">
            <w:pPr>
              <w:widowControl w:val="0"/>
              <w:spacing w:after="0" w:line="276" w:lineRule="auto"/>
              <w:rPr>
                <w:b/>
                <w:sz w:val="24"/>
                <w:szCs w:val="24"/>
              </w:rPr>
            </w:pPr>
            <w:r>
              <w:rPr>
                <w:b/>
                <w:sz w:val="24"/>
                <w:szCs w:val="24"/>
              </w:rPr>
              <w:t>Descripción:</w:t>
            </w:r>
          </w:p>
          <w:p w14:paraId="4E2288D9" w14:textId="77777777" w:rsidR="008A319D" w:rsidRDefault="008A319D">
            <w:pPr>
              <w:widowControl w:val="0"/>
              <w:spacing w:after="0" w:line="276" w:lineRule="auto"/>
              <w:rPr>
                <w:b/>
                <w:sz w:val="24"/>
                <w:szCs w:val="24"/>
              </w:rPr>
            </w:pPr>
          </w:p>
          <w:p w14:paraId="1DE8BD62" w14:textId="77777777" w:rsidR="008A319D" w:rsidRDefault="008A319D">
            <w:pPr>
              <w:widowControl w:val="0"/>
              <w:spacing w:after="0" w:line="276" w:lineRule="auto"/>
              <w:rPr>
                <w:b/>
                <w:sz w:val="24"/>
                <w:szCs w:val="24"/>
              </w:rPr>
            </w:pPr>
          </w:p>
          <w:p w14:paraId="04B62D33" w14:textId="77777777" w:rsidR="008A319D" w:rsidRDefault="00000000">
            <w:pPr>
              <w:widowControl w:val="0"/>
              <w:spacing w:after="0" w:line="276" w:lineRule="auto"/>
              <w:rPr>
                <w:b/>
                <w:sz w:val="24"/>
                <w:szCs w:val="24"/>
              </w:rPr>
            </w:pPr>
            <w:r>
              <w:rPr>
                <w:b/>
                <w:sz w:val="24"/>
                <w:szCs w:val="24"/>
              </w:rPr>
              <w:t>Recursos:</w:t>
            </w:r>
          </w:p>
          <w:p w14:paraId="5BF0B3C6" w14:textId="77777777" w:rsidR="008A319D" w:rsidRDefault="008A319D">
            <w:pPr>
              <w:widowControl w:val="0"/>
              <w:spacing w:after="0" w:line="276" w:lineRule="auto"/>
              <w:rPr>
                <w:b/>
                <w:sz w:val="24"/>
                <w:szCs w:val="24"/>
              </w:rPr>
            </w:pPr>
          </w:p>
          <w:p w14:paraId="3C2DA040" w14:textId="77777777" w:rsidR="008A319D" w:rsidRDefault="008A319D">
            <w:pPr>
              <w:widowControl w:val="0"/>
              <w:spacing w:after="0" w:line="276" w:lineRule="auto"/>
              <w:rPr>
                <w:b/>
                <w:sz w:val="24"/>
                <w:szCs w:val="24"/>
              </w:rPr>
            </w:pPr>
          </w:p>
          <w:p w14:paraId="3D69919D" w14:textId="77777777" w:rsidR="008A319D" w:rsidRDefault="008A319D">
            <w:pPr>
              <w:widowControl w:val="0"/>
              <w:spacing w:after="0" w:line="276" w:lineRule="auto"/>
              <w:rPr>
                <w:b/>
                <w:sz w:val="24"/>
                <w:szCs w:val="24"/>
              </w:rPr>
            </w:pPr>
          </w:p>
        </w:tc>
      </w:tr>
      <w:tr w:rsidR="008A319D" w14:paraId="01F189E3" w14:textId="77777777">
        <w:trPr>
          <w:trHeight w:val="828"/>
          <w:tblHeader/>
        </w:trPr>
        <w:tc>
          <w:tcPr>
            <w:tcW w:w="3315" w:type="dxa"/>
            <w:tcBorders>
              <w:top w:val="single" w:sz="4" w:space="0" w:color="000000"/>
              <w:left w:val="single" w:sz="4" w:space="0" w:color="000000"/>
              <w:bottom w:val="single" w:sz="4" w:space="0" w:color="000000"/>
              <w:right w:val="single" w:sz="4" w:space="0" w:color="000000"/>
            </w:tcBorders>
            <w:shd w:val="clear" w:color="auto" w:fill="auto"/>
          </w:tcPr>
          <w:p w14:paraId="34EB582B" w14:textId="77777777" w:rsidR="008A319D" w:rsidRDefault="00000000">
            <w:pPr>
              <w:spacing w:after="0" w:line="276" w:lineRule="auto"/>
              <w:rPr>
                <w:b/>
                <w:sz w:val="24"/>
                <w:szCs w:val="24"/>
              </w:rPr>
            </w:pPr>
            <w:r>
              <w:rPr>
                <w:b/>
                <w:sz w:val="24"/>
                <w:szCs w:val="24"/>
              </w:rPr>
              <w:lastRenderedPageBreak/>
              <w:t>4.FASE DE APLICACIÓN</w:t>
            </w:r>
          </w:p>
          <w:p w14:paraId="43A23A78" w14:textId="77777777" w:rsidR="008A319D" w:rsidRDefault="00000000">
            <w:pPr>
              <w:spacing w:after="0" w:line="276" w:lineRule="auto"/>
              <w:rPr>
                <w:b/>
                <w:sz w:val="24"/>
                <w:szCs w:val="24"/>
              </w:rPr>
            </w:pPr>
            <w:r>
              <w:t>(Fase para que el alumnado dé sentido al nuevo aprendizaje, resolviendo el desafío, realizando el producto final)</w:t>
            </w:r>
          </w:p>
          <w:p w14:paraId="41A9E70F" w14:textId="77777777" w:rsidR="008A319D" w:rsidRDefault="008A319D">
            <w:pPr>
              <w:spacing w:after="0" w:line="276" w:lineRule="auto"/>
              <w:rPr>
                <w:b/>
                <w:sz w:val="24"/>
                <w:szCs w:val="24"/>
              </w:rPr>
            </w:pPr>
          </w:p>
          <w:p w14:paraId="2E11FFA5" w14:textId="77777777" w:rsidR="008A319D" w:rsidRDefault="008A319D">
            <w:pPr>
              <w:widowControl w:val="0"/>
              <w:spacing w:after="0" w:line="240" w:lineRule="auto"/>
              <w:ind w:left="720"/>
              <w:rPr>
                <w:b/>
                <w:sz w:val="24"/>
                <w:szCs w:val="24"/>
              </w:rPr>
            </w:pPr>
          </w:p>
        </w:tc>
        <w:tc>
          <w:tcPr>
            <w:tcW w:w="10680" w:type="dxa"/>
            <w:tcBorders>
              <w:top w:val="single" w:sz="4" w:space="0" w:color="000000"/>
              <w:left w:val="single" w:sz="4" w:space="0" w:color="000000"/>
              <w:bottom w:val="single" w:sz="4" w:space="0" w:color="000000"/>
              <w:right w:val="single" w:sz="4" w:space="0" w:color="000000"/>
            </w:tcBorders>
            <w:shd w:val="clear" w:color="auto" w:fill="auto"/>
          </w:tcPr>
          <w:p w14:paraId="03892494" w14:textId="77777777" w:rsidR="008A319D" w:rsidRDefault="00000000">
            <w:pPr>
              <w:widowControl w:val="0"/>
              <w:spacing w:after="0" w:line="276" w:lineRule="auto"/>
              <w:rPr>
                <w:b/>
                <w:sz w:val="24"/>
                <w:szCs w:val="24"/>
              </w:rPr>
            </w:pPr>
            <w:r>
              <w:rPr>
                <w:b/>
                <w:sz w:val="24"/>
                <w:szCs w:val="24"/>
              </w:rPr>
              <w:t>Descripción:</w:t>
            </w:r>
          </w:p>
          <w:p w14:paraId="3F4CE7C1" w14:textId="77777777" w:rsidR="008A319D" w:rsidRDefault="008A319D">
            <w:pPr>
              <w:widowControl w:val="0"/>
              <w:spacing w:after="0" w:line="276" w:lineRule="auto"/>
              <w:rPr>
                <w:b/>
                <w:sz w:val="24"/>
                <w:szCs w:val="24"/>
              </w:rPr>
            </w:pPr>
          </w:p>
          <w:p w14:paraId="0463B47A" w14:textId="77777777" w:rsidR="008A319D" w:rsidRDefault="008A319D">
            <w:pPr>
              <w:widowControl w:val="0"/>
              <w:spacing w:after="0" w:line="276" w:lineRule="auto"/>
              <w:rPr>
                <w:b/>
                <w:sz w:val="24"/>
                <w:szCs w:val="24"/>
              </w:rPr>
            </w:pPr>
          </w:p>
          <w:p w14:paraId="000F6C3D" w14:textId="77777777" w:rsidR="008A319D" w:rsidRDefault="00000000">
            <w:pPr>
              <w:widowControl w:val="0"/>
              <w:spacing w:after="0" w:line="276" w:lineRule="auto"/>
              <w:rPr>
                <w:b/>
                <w:sz w:val="24"/>
                <w:szCs w:val="24"/>
              </w:rPr>
            </w:pPr>
            <w:r>
              <w:rPr>
                <w:b/>
                <w:sz w:val="24"/>
                <w:szCs w:val="24"/>
              </w:rPr>
              <w:t>Recursos:</w:t>
            </w:r>
          </w:p>
          <w:p w14:paraId="6AB81150" w14:textId="77777777" w:rsidR="008A319D" w:rsidRDefault="008A319D">
            <w:pPr>
              <w:widowControl w:val="0"/>
              <w:spacing w:after="0" w:line="276" w:lineRule="auto"/>
              <w:rPr>
                <w:b/>
                <w:sz w:val="24"/>
                <w:szCs w:val="24"/>
              </w:rPr>
            </w:pPr>
          </w:p>
          <w:p w14:paraId="327D09E6" w14:textId="77777777" w:rsidR="008A319D" w:rsidRDefault="008A319D">
            <w:pPr>
              <w:widowControl w:val="0"/>
              <w:spacing w:after="0" w:line="276" w:lineRule="auto"/>
              <w:rPr>
                <w:b/>
                <w:sz w:val="24"/>
                <w:szCs w:val="24"/>
              </w:rPr>
            </w:pPr>
          </w:p>
        </w:tc>
      </w:tr>
      <w:tr w:rsidR="008A319D" w14:paraId="5C56C2AB" w14:textId="77777777">
        <w:trPr>
          <w:trHeight w:val="828"/>
          <w:tblHeader/>
        </w:trPr>
        <w:tc>
          <w:tcPr>
            <w:tcW w:w="3315" w:type="dxa"/>
            <w:tcBorders>
              <w:top w:val="single" w:sz="4" w:space="0" w:color="000000"/>
              <w:left w:val="single" w:sz="4" w:space="0" w:color="000000"/>
              <w:bottom w:val="single" w:sz="4" w:space="0" w:color="000000"/>
              <w:right w:val="single" w:sz="4" w:space="0" w:color="000000"/>
            </w:tcBorders>
            <w:shd w:val="clear" w:color="auto" w:fill="auto"/>
          </w:tcPr>
          <w:p w14:paraId="2A4367F6" w14:textId="77777777" w:rsidR="008A319D" w:rsidRDefault="00000000">
            <w:pPr>
              <w:spacing w:after="0" w:line="276" w:lineRule="auto"/>
              <w:rPr>
                <w:b/>
                <w:sz w:val="24"/>
                <w:szCs w:val="24"/>
              </w:rPr>
            </w:pPr>
            <w:r>
              <w:rPr>
                <w:b/>
                <w:sz w:val="24"/>
                <w:szCs w:val="24"/>
              </w:rPr>
              <w:t>5.FASE DE CONCLUSIÓN Y TRANSFERENCIA</w:t>
            </w:r>
          </w:p>
          <w:p w14:paraId="76F81F6F" w14:textId="77777777" w:rsidR="008A319D" w:rsidRDefault="00000000">
            <w:pPr>
              <w:spacing w:after="0" w:line="276" w:lineRule="auto"/>
              <w:rPr>
                <w:b/>
                <w:sz w:val="24"/>
                <w:szCs w:val="24"/>
              </w:rPr>
            </w:pPr>
            <w:r>
              <w:t>(Fase para sintetizar lo aprendido, aportar las reflexiones finales e identificar diferentes contextos de aplicación de lo aprendido)</w:t>
            </w:r>
          </w:p>
        </w:tc>
        <w:tc>
          <w:tcPr>
            <w:tcW w:w="10680" w:type="dxa"/>
            <w:tcBorders>
              <w:top w:val="single" w:sz="4" w:space="0" w:color="000000"/>
              <w:left w:val="single" w:sz="4" w:space="0" w:color="000000"/>
              <w:bottom w:val="single" w:sz="4" w:space="0" w:color="000000"/>
              <w:right w:val="single" w:sz="4" w:space="0" w:color="000000"/>
            </w:tcBorders>
            <w:shd w:val="clear" w:color="auto" w:fill="auto"/>
          </w:tcPr>
          <w:p w14:paraId="27DAD8B7" w14:textId="77777777" w:rsidR="008A319D" w:rsidRDefault="00000000">
            <w:pPr>
              <w:widowControl w:val="0"/>
              <w:spacing w:after="0" w:line="276" w:lineRule="auto"/>
              <w:rPr>
                <w:b/>
                <w:sz w:val="24"/>
                <w:szCs w:val="24"/>
              </w:rPr>
            </w:pPr>
            <w:r>
              <w:rPr>
                <w:b/>
                <w:sz w:val="24"/>
                <w:szCs w:val="24"/>
              </w:rPr>
              <w:t>Descripción:</w:t>
            </w:r>
          </w:p>
          <w:p w14:paraId="11B8B3D5" w14:textId="77777777" w:rsidR="008A319D" w:rsidRDefault="008A319D">
            <w:pPr>
              <w:widowControl w:val="0"/>
              <w:spacing w:after="0" w:line="276" w:lineRule="auto"/>
              <w:rPr>
                <w:b/>
                <w:sz w:val="24"/>
                <w:szCs w:val="24"/>
              </w:rPr>
            </w:pPr>
          </w:p>
          <w:p w14:paraId="75D7B390" w14:textId="77777777" w:rsidR="008A319D" w:rsidRDefault="008A319D">
            <w:pPr>
              <w:widowControl w:val="0"/>
              <w:spacing w:after="0" w:line="276" w:lineRule="auto"/>
              <w:rPr>
                <w:b/>
                <w:sz w:val="24"/>
                <w:szCs w:val="24"/>
              </w:rPr>
            </w:pPr>
          </w:p>
          <w:p w14:paraId="6F109C90" w14:textId="77777777" w:rsidR="008A319D" w:rsidRDefault="00000000">
            <w:pPr>
              <w:widowControl w:val="0"/>
              <w:spacing w:after="0" w:line="276" w:lineRule="auto"/>
              <w:rPr>
                <w:b/>
                <w:sz w:val="24"/>
                <w:szCs w:val="24"/>
              </w:rPr>
            </w:pPr>
            <w:r>
              <w:rPr>
                <w:b/>
                <w:sz w:val="24"/>
                <w:szCs w:val="24"/>
              </w:rPr>
              <w:t>Recursos:</w:t>
            </w:r>
          </w:p>
          <w:p w14:paraId="6B5326E3" w14:textId="77777777" w:rsidR="008A319D" w:rsidRDefault="008A319D">
            <w:pPr>
              <w:widowControl w:val="0"/>
              <w:spacing w:after="0" w:line="276" w:lineRule="auto"/>
              <w:rPr>
                <w:b/>
                <w:sz w:val="24"/>
                <w:szCs w:val="24"/>
              </w:rPr>
            </w:pPr>
          </w:p>
          <w:p w14:paraId="7007C5ED" w14:textId="77777777" w:rsidR="008A319D" w:rsidRDefault="008A319D">
            <w:pPr>
              <w:widowControl w:val="0"/>
              <w:spacing w:after="0" w:line="276" w:lineRule="auto"/>
              <w:rPr>
                <w:b/>
                <w:sz w:val="24"/>
                <w:szCs w:val="24"/>
              </w:rPr>
            </w:pPr>
          </w:p>
          <w:p w14:paraId="754111DA" w14:textId="77777777" w:rsidR="008A319D" w:rsidRDefault="008A319D">
            <w:pPr>
              <w:widowControl w:val="0"/>
              <w:spacing w:after="0" w:line="276" w:lineRule="auto"/>
              <w:rPr>
                <w:b/>
                <w:sz w:val="24"/>
                <w:szCs w:val="24"/>
              </w:rPr>
            </w:pPr>
          </w:p>
        </w:tc>
      </w:tr>
      <w:tr w:rsidR="008A319D" w14:paraId="49009785" w14:textId="77777777">
        <w:trPr>
          <w:trHeight w:val="828"/>
          <w:tblHeader/>
        </w:trPr>
        <w:tc>
          <w:tcPr>
            <w:tcW w:w="3315" w:type="dxa"/>
            <w:tcBorders>
              <w:top w:val="single" w:sz="4" w:space="0" w:color="000000"/>
              <w:left w:val="single" w:sz="4" w:space="0" w:color="000000"/>
              <w:bottom w:val="single" w:sz="4" w:space="0" w:color="000000"/>
              <w:right w:val="single" w:sz="4" w:space="0" w:color="000000"/>
            </w:tcBorders>
            <w:shd w:val="clear" w:color="auto" w:fill="auto"/>
          </w:tcPr>
          <w:p w14:paraId="0776F84F" w14:textId="77777777" w:rsidR="008A319D" w:rsidRDefault="00000000">
            <w:pPr>
              <w:spacing w:after="0" w:line="276" w:lineRule="auto"/>
              <w:rPr>
                <w:b/>
                <w:sz w:val="24"/>
                <w:szCs w:val="24"/>
              </w:rPr>
            </w:pPr>
            <w:r>
              <w:rPr>
                <w:b/>
                <w:sz w:val="24"/>
                <w:szCs w:val="24"/>
              </w:rPr>
              <w:t>6.FASE DE DIFUSIÓN (opcional)</w:t>
            </w:r>
          </w:p>
          <w:p w14:paraId="7A20AE89" w14:textId="77777777" w:rsidR="008A319D" w:rsidRDefault="00000000">
            <w:pPr>
              <w:spacing w:after="0" w:line="276" w:lineRule="auto"/>
              <w:rPr>
                <w:b/>
                <w:sz w:val="24"/>
                <w:szCs w:val="24"/>
              </w:rPr>
            </w:pPr>
            <w:r>
              <w:t xml:space="preserve">(Fase para que el alumnado difunda el producto final si la </w:t>
            </w:r>
            <w:proofErr w:type="spellStart"/>
            <w:r>
              <w:t>SdA</w:t>
            </w:r>
            <w:proofErr w:type="spellEnd"/>
            <w:r>
              <w:t xml:space="preserve"> se presta a ello)</w:t>
            </w:r>
          </w:p>
        </w:tc>
        <w:tc>
          <w:tcPr>
            <w:tcW w:w="10680" w:type="dxa"/>
            <w:tcBorders>
              <w:top w:val="single" w:sz="4" w:space="0" w:color="000000"/>
              <w:left w:val="single" w:sz="4" w:space="0" w:color="000000"/>
              <w:bottom w:val="single" w:sz="4" w:space="0" w:color="000000"/>
              <w:right w:val="single" w:sz="4" w:space="0" w:color="000000"/>
            </w:tcBorders>
            <w:shd w:val="clear" w:color="auto" w:fill="auto"/>
          </w:tcPr>
          <w:p w14:paraId="52D4B4AE" w14:textId="77777777" w:rsidR="008A319D" w:rsidRDefault="00000000">
            <w:pPr>
              <w:widowControl w:val="0"/>
              <w:spacing w:after="0" w:line="276" w:lineRule="auto"/>
              <w:rPr>
                <w:b/>
                <w:sz w:val="24"/>
                <w:szCs w:val="24"/>
              </w:rPr>
            </w:pPr>
            <w:r>
              <w:rPr>
                <w:b/>
                <w:sz w:val="24"/>
                <w:szCs w:val="24"/>
              </w:rPr>
              <w:t>Descripción:</w:t>
            </w:r>
          </w:p>
          <w:p w14:paraId="45245B3D" w14:textId="77777777" w:rsidR="008A319D" w:rsidRDefault="008A319D">
            <w:pPr>
              <w:widowControl w:val="0"/>
              <w:spacing w:after="0" w:line="276" w:lineRule="auto"/>
              <w:rPr>
                <w:b/>
                <w:sz w:val="24"/>
                <w:szCs w:val="24"/>
              </w:rPr>
            </w:pPr>
          </w:p>
          <w:p w14:paraId="1ECD1FCF" w14:textId="77777777" w:rsidR="008A319D" w:rsidRDefault="008A319D">
            <w:pPr>
              <w:widowControl w:val="0"/>
              <w:spacing w:after="0" w:line="276" w:lineRule="auto"/>
              <w:rPr>
                <w:b/>
                <w:sz w:val="24"/>
                <w:szCs w:val="24"/>
              </w:rPr>
            </w:pPr>
          </w:p>
          <w:p w14:paraId="3E4A0A36" w14:textId="77777777" w:rsidR="008A319D" w:rsidRDefault="00000000">
            <w:pPr>
              <w:widowControl w:val="0"/>
              <w:spacing w:after="0" w:line="276" w:lineRule="auto"/>
              <w:rPr>
                <w:b/>
                <w:sz w:val="24"/>
                <w:szCs w:val="24"/>
              </w:rPr>
            </w:pPr>
            <w:r>
              <w:rPr>
                <w:b/>
                <w:sz w:val="24"/>
                <w:szCs w:val="24"/>
              </w:rPr>
              <w:t>Recursos:</w:t>
            </w:r>
          </w:p>
          <w:p w14:paraId="3976946E" w14:textId="77777777" w:rsidR="008A319D" w:rsidRDefault="008A319D">
            <w:pPr>
              <w:widowControl w:val="0"/>
              <w:spacing w:after="0" w:line="276" w:lineRule="auto"/>
              <w:rPr>
                <w:b/>
                <w:sz w:val="24"/>
                <w:szCs w:val="24"/>
              </w:rPr>
            </w:pPr>
          </w:p>
          <w:p w14:paraId="15291F7F" w14:textId="77777777" w:rsidR="008A319D" w:rsidRDefault="008A319D">
            <w:pPr>
              <w:widowControl w:val="0"/>
              <w:spacing w:after="0" w:line="276" w:lineRule="auto"/>
              <w:rPr>
                <w:b/>
                <w:sz w:val="24"/>
                <w:szCs w:val="24"/>
              </w:rPr>
            </w:pPr>
          </w:p>
          <w:p w14:paraId="65AA1550" w14:textId="77777777" w:rsidR="008A319D" w:rsidRDefault="008A319D">
            <w:pPr>
              <w:widowControl w:val="0"/>
              <w:spacing w:after="0" w:line="276" w:lineRule="auto"/>
              <w:rPr>
                <w:b/>
                <w:sz w:val="24"/>
                <w:szCs w:val="24"/>
              </w:rPr>
            </w:pPr>
          </w:p>
        </w:tc>
      </w:tr>
    </w:tbl>
    <w:p w14:paraId="36C1B404" w14:textId="77777777" w:rsidR="008A319D" w:rsidRDefault="00000000">
      <w:pPr>
        <w:spacing w:after="0" w:line="240" w:lineRule="auto"/>
        <w:rPr>
          <w:color w:val="0000FF"/>
          <w:sz w:val="16"/>
          <w:szCs w:val="16"/>
        </w:rPr>
      </w:pPr>
      <w:r>
        <w:rPr>
          <w:color w:val="0000FF"/>
        </w:rPr>
        <w:t>*Cada fase puede incluir una o más actividades. Las actividades también pueden organizarse por sesiones.</w:t>
      </w:r>
    </w:p>
    <w:p w14:paraId="4023CA1B" w14:textId="77777777" w:rsidR="008A319D" w:rsidRDefault="008A319D">
      <w:pPr>
        <w:spacing w:line="249" w:lineRule="auto"/>
        <w:rPr>
          <w:b/>
          <w:sz w:val="28"/>
          <w:szCs w:val="28"/>
        </w:rPr>
      </w:pPr>
    </w:p>
    <w:tbl>
      <w:tblPr>
        <w:tblStyle w:val="a4"/>
        <w:tblW w:w="14235"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0"/>
        <w:gridCol w:w="3270"/>
        <w:gridCol w:w="2655"/>
        <w:gridCol w:w="4740"/>
      </w:tblGrid>
      <w:tr w:rsidR="008A319D" w14:paraId="6F772900" w14:textId="77777777">
        <w:trPr>
          <w:trHeight w:val="280"/>
          <w:tblHeader/>
        </w:trPr>
        <w:tc>
          <w:tcPr>
            <w:tcW w:w="14235" w:type="dxa"/>
            <w:gridSpan w:val="4"/>
            <w:tcBorders>
              <w:top w:val="single" w:sz="4" w:space="0" w:color="000000"/>
              <w:left w:val="single" w:sz="4" w:space="0" w:color="000000"/>
              <w:bottom w:val="single" w:sz="4" w:space="0" w:color="000000"/>
              <w:right w:val="single" w:sz="4" w:space="0" w:color="000000"/>
            </w:tcBorders>
            <w:shd w:val="clear" w:color="auto" w:fill="D9EAD3"/>
          </w:tcPr>
          <w:p w14:paraId="380D40AE" w14:textId="77777777" w:rsidR="008A319D" w:rsidRDefault="00000000">
            <w:pPr>
              <w:numPr>
                <w:ilvl w:val="0"/>
                <w:numId w:val="2"/>
              </w:numPr>
              <w:spacing w:after="0" w:line="240" w:lineRule="auto"/>
              <w:jc w:val="center"/>
              <w:rPr>
                <w:b/>
                <w:sz w:val="28"/>
                <w:szCs w:val="28"/>
              </w:rPr>
            </w:pPr>
            <w:r>
              <w:rPr>
                <w:b/>
                <w:sz w:val="28"/>
                <w:szCs w:val="28"/>
              </w:rPr>
              <w:lastRenderedPageBreak/>
              <w:t>EVALUACIÓN DEL PROCESO DE APRENDIZAJE</w:t>
            </w:r>
          </w:p>
        </w:tc>
      </w:tr>
      <w:tr w:rsidR="008A319D" w14:paraId="3A0A1918" w14:textId="77777777">
        <w:trPr>
          <w:trHeight w:val="280"/>
          <w:tblHeader/>
        </w:trPr>
        <w:tc>
          <w:tcPr>
            <w:tcW w:w="3570" w:type="dxa"/>
            <w:tcBorders>
              <w:top w:val="single" w:sz="4" w:space="0" w:color="000000"/>
              <w:left w:val="single" w:sz="4" w:space="0" w:color="000000"/>
              <w:bottom w:val="single" w:sz="4" w:space="0" w:color="000000"/>
            </w:tcBorders>
            <w:shd w:val="clear" w:color="auto" w:fill="auto"/>
          </w:tcPr>
          <w:p w14:paraId="496CE461" w14:textId="77777777" w:rsidR="008A319D" w:rsidRDefault="00000000">
            <w:pPr>
              <w:widowControl w:val="0"/>
              <w:spacing w:after="0" w:line="276" w:lineRule="auto"/>
              <w:jc w:val="center"/>
              <w:rPr>
                <w:b/>
                <w:sz w:val="26"/>
                <w:szCs w:val="26"/>
              </w:rPr>
            </w:pPr>
            <w:r>
              <w:rPr>
                <w:b/>
                <w:sz w:val="24"/>
                <w:szCs w:val="24"/>
              </w:rPr>
              <w:t>Criterio de evaluación</w:t>
            </w:r>
            <w:r>
              <w:rPr>
                <w:b/>
                <w:sz w:val="26"/>
                <w:szCs w:val="26"/>
              </w:rPr>
              <w:t xml:space="preserve"> </w:t>
            </w:r>
            <w:r>
              <w:rPr>
                <w:sz w:val="20"/>
                <w:szCs w:val="20"/>
              </w:rPr>
              <w:t xml:space="preserve">(indicar </w:t>
            </w:r>
            <w:proofErr w:type="spellStart"/>
            <w:r>
              <w:rPr>
                <w:sz w:val="20"/>
                <w:szCs w:val="20"/>
              </w:rPr>
              <w:t>nº</w:t>
            </w:r>
            <w:proofErr w:type="spellEnd"/>
            <w:r>
              <w:rPr>
                <w:sz w:val="20"/>
                <w:szCs w:val="20"/>
              </w:rPr>
              <w:t xml:space="preserve"> o código del criterio a evaluar)</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71822EFB" w14:textId="77777777" w:rsidR="008A319D" w:rsidRDefault="00000000">
            <w:pPr>
              <w:spacing w:after="0" w:line="240" w:lineRule="auto"/>
              <w:jc w:val="center"/>
              <w:rPr>
                <w:highlight w:val="yellow"/>
              </w:rPr>
            </w:pPr>
            <w:r>
              <w:rPr>
                <w:b/>
                <w:sz w:val="24"/>
                <w:szCs w:val="24"/>
              </w:rPr>
              <w:t>Técnica(s) / Instrumento(s) de evaluación</w:t>
            </w:r>
          </w:p>
        </w:tc>
        <w:tc>
          <w:tcPr>
            <w:tcW w:w="2655" w:type="dxa"/>
            <w:tcBorders>
              <w:top w:val="single" w:sz="4" w:space="0" w:color="000000"/>
              <w:left w:val="single" w:sz="4" w:space="0" w:color="000000"/>
              <w:bottom w:val="single" w:sz="4" w:space="0" w:color="000000"/>
            </w:tcBorders>
            <w:shd w:val="clear" w:color="auto" w:fill="auto"/>
          </w:tcPr>
          <w:p w14:paraId="2A5159E8" w14:textId="77777777" w:rsidR="008A319D" w:rsidRDefault="00000000">
            <w:pPr>
              <w:widowControl w:val="0"/>
              <w:spacing w:after="0" w:line="276" w:lineRule="auto"/>
              <w:jc w:val="center"/>
              <w:rPr>
                <w:b/>
                <w:sz w:val="24"/>
                <w:szCs w:val="24"/>
              </w:rPr>
            </w:pPr>
            <w:r>
              <w:rPr>
                <w:b/>
                <w:sz w:val="24"/>
                <w:szCs w:val="24"/>
              </w:rPr>
              <w:t>Agente que evalúa</w:t>
            </w:r>
          </w:p>
        </w:tc>
        <w:tc>
          <w:tcPr>
            <w:tcW w:w="4740" w:type="dxa"/>
            <w:tcBorders>
              <w:top w:val="single" w:sz="4" w:space="0" w:color="000000"/>
              <w:left w:val="single" w:sz="4" w:space="0" w:color="000000"/>
              <w:bottom w:val="single" w:sz="4" w:space="0" w:color="000000"/>
              <w:right w:val="single" w:sz="4" w:space="0" w:color="000000"/>
            </w:tcBorders>
            <w:shd w:val="clear" w:color="auto" w:fill="auto"/>
          </w:tcPr>
          <w:p w14:paraId="0DF2E364" w14:textId="77777777" w:rsidR="008A319D" w:rsidRDefault="00000000">
            <w:pPr>
              <w:widowControl w:val="0"/>
              <w:spacing w:after="0" w:line="276" w:lineRule="auto"/>
              <w:jc w:val="center"/>
              <w:rPr>
                <w:sz w:val="20"/>
                <w:szCs w:val="20"/>
              </w:rPr>
            </w:pPr>
            <w:r>
              <w:rPr>
                <w:b/>
                <w:sz w:val="24"/>
                <w:szCs w:val="24"/>
              </w:rPr>
              <w:t>Momento</w:t>
            </w:r>
            <w:r>
              <w:rPr>
                <w:b/>
                <w:sz w:val="20"/>
                <w:szCs w:val="20"/>
              </w:rPr>
              <w:t xml:space="preserve"> </w:t>
            </w:r>
            <w:r>
              <w:rPr>
                <w:sz w:val="20"/>
                <w:szCs w:val="20"/>
              </w:rPr>
              <w:t>(indicar fase de la tabla 4 donde se está evaluando o nombre de la actividad donde se evalúa)</w:t>
            </w:r>
          </w:p>
        </w:tc>
      </w:tr>
      <w:tr w:rsidR="008A319D" w14:paraId="6B88D62B" w14:textId="77777777">
        <w:trPr>
          <w:trHeight w:val="280"/>
          <w:tblHeader/>
        </w:trPr>
        <w:tc>
          <w:tcPr>
            <w:tcW w:w="3570" w:type="dxa"/>
            <w:tcBorders>
              <w:top w:val="single" w:sz="4" w:space="0" w:color="000000"/>
              <w:left w:val="single" w:sz="4" w:space="0" w:color="000000"/>
              <w:bottom w:val="single" w:sz="4" w:space="0" w:color="000000"/>
            </w:tcBorders>
            <w:shd w:val="clear" w:color="auto" w:fill="auto"/>
          </w:tcPr>
          <w:p w14:paraId="3071762D" w14:textId="77777777" w:rsidR="008A319D" w:rsidRDefault="008A319D">
            <w:pPr>
              <w:spacing w:after="0" w:line="240" w:lineRule="auto"/>
              <w:jc w:val="center"/>
              <w:rPr>
                <w:b/>
                <w:sz w:val="26"/>
                <w:szCs w:val="26"/>
                <w:highlight w:val="yellow"/>
              </w:rPr>
            </w:pP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0BCF68A1" w14:textId="77777777" w:rsidR="008A319D" w:rsidRDefault="008A319D">
            <w:pPr>
              <w:widowControl w:val="0"/>
              <w:spacing w:after="0" w:line="276" w:lineRule="auto"/>
              <w:jc w:val="center"/>
              <w:rPr>
                <w:b/>
                <w:sz w:val="26"/>
                <w:szCs w:val="26"/>
              </w:rPr>
            </w:pPr>
          </w:p>
        </w:tc>
        <w:tc>
          <w:tcPr>
            <w:tcW w:w="2655" w:type="dxa"/>
            <w:tcBorders>
              <w:top w:val="single" w:sz="4" w:space="0" w:color="000000"/>
              <w:left w:val="single" w:sz="4" w:space="0" w:color="000000"/>
              <w:bottom w:val="single" w:sz="4" w:space="0" w:color="000000"/>
            </w:tcBorders>
            <w:shd w:val="clear" w:color="auto" w:fill="auto"/>
          </w:tcPr>
          <w:p w14:paraId="2EED9885" w14:textId="77777777" w:rsidR="008A319D" w:rsidRDefault="008A319D">
            <w:pPr>
              <w:widowControl w:val="0"/>
              <w:spacing w:after="0" w:line="276" w:lineRule="auto"/>
              <w:jc w:val="center"/>
              <w:rPr>
                <w:b/>
                <w:sz w:val="26"/>
                <w:szCs w:val="26"/>
              </w:rPr>
            </w:pPr>
          </w:p>
          <w:p w14:paraId="6C00EA59" w14:textId="77777777" w:rsidR="008A319D" w:rsidRDefault="008A319D">
            <w:pPr>
              <w:widowControl w:val="0"/>
              <w:spacing w:after="0" w:line="276" w:lineRule="auto"/>
              <w:jc w:val="center"/>
              <w:rPr>
                <w:b/>
                <w:sz w:val="26"/>
                <w:szCs w:val="26"/>
              </w:rPr>
            </w:pPr>
          </w:p>
        </w:tc>
        <w:tc>
          <w:tcPr>
            <w:tcW w:w="4740" w:type="dxa"/>
            <w:tcBorders>
              <w:top w:val="single" w:sz="4" w:space="0" w:color="000000"/>
              <w:left w:val="single" w:sz="4" w:space="0" w:color="000000"/>
              <w:bottom w:val="single" w:sz="4" w:space="0" w:color="000000"/>
              <w:right w:val="single" w:sz="4" w:space="0" w:color="000000"/>
            </w:tcBorders>
            <w:shd w:val="clear" w:color="auto" w:fill="auto"/>
          </w:tcPr>
          <w:p w14:paraId="7A2B55D5" w14:textId="77777777" w:rsidR="008A319D" w:rsidRDefault="008A319D">
            <w:pPr>
              <w:widowControl w:val="0"/>
              <w:spacing w:after="0" w:line="276" w:lineRule="auto"/>
              <w:jc w:val="center"/>
              <w:rPr>
                <w:b/>
                <w:sz w:val="26"/>
                <w:szCs w:val="26"/>
              </w:rPr>
            </w:pPr>
          </w:p>
        </w:tc>
      </w:tr>
      <w:tr w:rsidR="008A319D" w14:paraId="22CDDACF" w14:textId="77777777">
        <w:trPr>
          <w:trHeight w:val="280"/>
          <w:tblHeader/>
        </w:trPr>
        <w:tc>
          <w:tcPr>
            <w:tcW w:w="3570" w:type="dxa"/>
            <w:tcBorders>
              <w:top w:val="single" w:sz="4" w:space="0" w:color="000000"/>
              <w:left w:val="single" w:sz="4" w:space="0" w:color="000000"/>
              <w:bottom w:val="single" w:sz="4" w:space="0" w:color="000000"/>
            </w:tcBorders>
            <w:shd w:val="clear" w:color="auto" w:fill="auto"/>
          </w:tcPr>
          <w:p w14:paraId="7B8D3152" w14:textId="77777777" w:rsidR="008A319D" w:rsidRDefault="008A319D">
            <w:pPr>
              <w:spacing w:after="0" w:line="240" w:lineRule="auto"/>
              <w:jc w:val="center"/>
              <w:rPr>
                <w:b/>
                <w:sz w:val="26"/>
                <w:szCs w:val="26"/>
              </w:rPr>
            </w:pP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72AA00CF" w14:textId="77777777" w:rsidR="008A319D" w:rsidRDefault="008A319D">
            <w:pPr>
              <w:widowControl w:val="0"/>
              <w:spacing w:after="0" w:line="276" w:lineRule="auto"/>
              <w:jc w:val="center"/>
              <w:rPr>
                <w:b/>
                <w:sz w:val="26"/>
                <w:szCs w:val="26"/>
              </w:rPr>
            </w:pPr>
          </w:p>
        </w:tc>
        <w:tc>
          <w:tcPr>
            <w:tcW w:w="2655" w:type="dxa"/>
            <w:tcBorders>
              <w:top w:val="single" w:sz="4" w:space="0" w:color="000000"/>
              <w:left w:val="single" w:sz="4" w:space="0" w:color="000000"/>
              <w:bottom w:val="single" w:sz="4" w:space="0" w:color="000000"/>
            </w:tcBorders>
            <w:shd w:val="clear" w:color="auto" w:fill="auto"/>
          </w:tcPr>
          <w:p w14:paraId="7EEE064C" w14:textId="77777777" w:rsidR="008A319D" w:rsidRDefault="008A319D">
            <w:pPr>
              <w:widowControl w:val="0"/>
              <w:spacing w:after="0" w:line="276" w:lineRule="auto"/>
              <w:jc w:val="center"/>
              <w:rPr>
                <w:b/>
                <w:sz w:val="26"/>
                <w:szCs w:val="26"/>
              </w:rPr>
            </w:pPr>
          </w:p>
        </w:tc>
        <w:tc>
          <w:tcPr>
            <w:tcW w:w="4740" w:type="dxa"/>
            <w:tcBorders>
              <w:top w:val="single" w:sz="4" w:space="0" w:color="000000"/>
              <w:left w:val="single" w:sz="4" w:space="0" w:color="000000"/>
              <w:bottom w:val="single" w:sz="4" w:space="0" w:color="000000"/>
              <w:right w:val="single" w:sz="4" w:space="0" w:color="000000"/>
            </w:tcBorders>
            <w:shd w:val="clear" w:color="auto" w:fill="auto"/>
          </w:tcPr>
          <w:p w14:paraId="0C74909E" w14:textId="77777777" w:rsidR="008A319D" w:rsidRDefault="008A319D">
            <w:pPr>
              <w:widowControl w:val="0"/>
              <w:spacing w:after="0" w:line="276" w:lineRule="auto"/>
              <w:rPr>
                <w:b/>
                <w:sz w:val="26"/>
                <w:szCs w:val="26"/>
              </w:rPr>
            </w:pPr>
          </w:p>
          <w:p w14:paraId="6EDCAC60" w14:textId="77777777" w:rsidR="008A319D" w:rsidRDefault="008A319D">
            <w:pPr>
              <w:widowControl w:val="0"/>
              <w:spacing w:after="0" w:line="276" w:lineRule="auto"/>
              <w:rPr>
                <w:b/>
                <w:sz w:val="26"/>
                <w:szCs w:val="26"/>
              </w:rPr>
            </w:pPr>
          </w:p>
        </w:tc>
      </w:tr>
      <w:tr w:rsidR="008A319D" w14:paraId="333C9228" w14:textId="77777777">
        <w:trPr>
          <w:trHeight w:val="280"/>
          <w:tblHeader/>
        </w:trPr>
        <w:tc>
          <w:tcPr>
            <w:tcW w:w="3570" w:type="dxa"/>
            <w:tcBorders>
              <w:top w:val="single" w:sz="4" w:space="0" w:color="000000"/>
              <w:left w:val="single" w:sz="4" w:space="0" w:color="000000"/>
              <w:bottom w:val="single" w:sz="4" w:space="0" w:color="000000"/>
            </w:tcBorders>
            <w:shd w:val="clear" w:color="auto" w:fill="auto"/>
          </w:tcPr>
          <w:p w14:paraId="4E4FFB4F" w14:textId="77777777" w:rsidR="008A319D" w:rsidRDefault="008A319D">
            <w:pPr>
              <w:spacing w:after="0" w:line="240" w:lineRule="auto"/>
              <w:jc w:val="center"/>
              <w:rPr>
                <w:b/>
                <w:sz w:val="26"/>
                <w:szCs w:val="26"/>
              </w:rPr>
            </w:pP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6D68E3CF" w14:textId="77777777" w:rsidR="008A319D" w:rsidRDefault="008A319D">
            <w:pPr>
              <w:widowControl w:val="0"/>
              <w:spacing w:after="0" w:line="276" w:lineRule="auto"/>
              <w:jc w:val="center"/>
              <w:rPr>
                <w:b/>
                <w:sz w:val="26"/>
                <w:szCs w:val="26"/>
              </w:rPr>
            </w:pPr>
          </w:p>
        </w:tc>
        <w:tc>
          <w:tcPr>
            <w:tcW w:w="2655" w:type="dxa"/>
            <w:tcBorders>
              <w:top w:val="single" w:sz="4" w:space="0" w:color="000000"/>
              <w:left w:val="single" w:sz="4" w:space="0" w:color="000000"/>
              <w:bottom w:val="single" w:sz="4" w:space="0" w:color="000000"/>
            </w:tcBorders>
            <w:shd w:val="clear" w:color="auto" w:fill="auto"/>
          </w:tcPr>
          <w:p w14:paraId="6BF85B6E" w14:textId="77777777" w:rsidR="008A319D" w:rsidRDefault="008A319D">
            <w:pPr>
              <w:widowControl w:val="0"/>
              <w:spacing w:after="0" w:line="276" w:lineRule="auto"/>
              <w:jc w:val="center"/>
              <w:rPr>
                <w:b/>
                <w:sz w:val="26"/>
                <w:szCs w:val="26"/>
              </w:rPr>
            </w:pPr>
          </w:p>
        </w:tc>
        <w:tc>
          <w:tcPr>
            <w:tcW w:w="4740" w:type="dxa"/>
            <w:tcBorders>
              <w:top w:val="single" w:sz="4" w:space="0" w:color="000000"/>
              <w:left w:val="single" w:sz="4" w:space="0" w:color="000000"/>
              <w:bottom w:val="single" w:sz="4" w:space="0" w:color="000000"/>
              <w:right w:val="single" w:sz="4" w:space="0" w:color="000000"/>
            </w:tcBorders>
            <w:shd w:val="clear" w:color="auto" w:fill="auto"/>
          </w:tcPr>
          <w:p w14:paraId="31D88612" w14:textId="77777777" w:rsidR="008A319D" w:rsidRDefault="008A319D">
            <w:pPr>
              <w:widowControl w:val="0"/>
              <w:spacing w:after="0" w:line="276" w:lineRule="auto"/>
              <w:jc w:val="center"/>
              <w:rPr>
                <w:b/>
                <w:sz w:val="26"/>
                <w:szCs w:val="26"/>
              </w:rPr>
            </w:pPr>
          </w:p>
          <w:p w14:paraId="5A9C24CC" w14:textId="77777777" w:rsidR="008A319D" w:rsidRDefault="008A319D">
            <w:pPr>
              <w:widowControl w:val="0"/>
              <w:spacing w:after="0" w:line="276" w:lineRule="auto"/>
              <w:jc w:val="center"/>
              <w:rPr>
                <w:b/>
                <w:sz w:val="26"/>
                <w:szCs w:val="26"/>
              </w:rPr>
            </w:pPr>
          </w:p>
        </w:tc>
      </w:tr>
    </w:tbl>
    <w:p w14:paraId="35BFDF86" w14:textId="77777777" w:rsidR="008A319D" w:rsidRDefault="008A319D">
      <w:pPr>
        <w:spacing w:after="0" w:line="240" w:lineRule="auto"/>
        <w:rPr>
          <w:b/>
          <w:color w:val="38761D"/>
          <w:highlight w:val="yellow"/>
        </w:rPr>
      </w:pPr>
    </w:p>
    <w:p w14:paraId="1CEEED1A" w14:textId="77777777" w:rsidR="008A319D" w:rsidRDefault="008A319D">
      <w:pPr>
        <w:spacing w:after="0" w:line="240" w:lineRule="auto"/>
        <w:rPr>
          <w:color w:val="0000FF"/>
        </w:rPr>
      </w:pPr>
    </w:p>
    <w:tbl>
      <w:tblPr>
        <w:tblStyle w:val="a5"/>
        <w:tblW w:w="14100"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11865"/>
      </w:tblGrid>
      <w:tr w:rsidR="008A319D" w14:paraId="56BFF7C0" w14:textId="77777777">
        <w:trPr>
          <w:trHeight w:val="280"/>
          <w:tblHeader/>
        </w:trPr>
        <w:tc>
          <w:tcPr>
            <w:tcW w:w="14100" w:type="dxa"/>
            <w:gridSpan w:val="2"/>
            <w:tcBorders>
              <w:top w:val="single" w:sz="4" w:space="0" w:color="000000"/>
              <w:left w:val="single" w:sz="4" w:space="0" w:color="000000"/>
              <w:bottom w:val="single" w:sz="4" w:space="0" w:color="000000"/>
              <w:right w:val="single" w:sz="4" w:space="0" w:color="000000"/>
            </w:tcBorders>
            <w:shd w:val="clear" w:color="auto" w:fill="D9E2F3"/>
          </w:tcPr>
          <w:p w14:paraId="150AB49F" w14:textId="77777777" w:rsidR="008A319D" w:rsidRDefault="00000000">
            <w:pPr>
              <w:numPr>
                <w:ilvl w:val="0"/>
                <w:numId w:val="2"/>
              </w:numPr>
              <w:spacing w:after="0" w:line="240" w:lineRule="auto"/>
              <w:jc w:val="center"/>
              <w:rPr>
                <w:b/>
                <w:sz w:val="28"/>
                <w:szCs w:val="28"/>
              </w:rPr>
            </w:pPr>
            <w:r>
              <w:rPr>
                <w:b/>
                <w:sz w:val="28"/>
                <w:szCs w:val="28"/>
              </w:rPr>
              <w:t xml:space="preserve">EVALUACIÓN DEL PROCESO DE ENSEÑANZA </w:t>
            </w:r>
          </w:p>
        </w:tc>
      </w:tr>
      <w:tr w:rsidR="008A319D" w14:paraId="5DC3CDA7" w14:textId="77777777">
        <w:trPr>
          <w:trHeight w:val="1770"/>
          <w:tblHeader/>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1D905F3D" w14:textId="77777777" w:rsidR="008A319D" w:rsidRDefault="00000000">
            <w:pPr>
              <w:spacing w:after="0" w:line="276" w:lineRule="auto"/>
              <w:rPr>
                <w:b/>
                <w:sz w:val="28"/>
                <w:szCs w:val="28"/>
              </w:rPr>
            </w:pPr>
            <w:r>
              <w:rPr>
                <w:b/>
                <w:sz w:val="24"/>
                <w:szCs w:val="24"/>
              </w:rPr>
              <w:t xml:space="preserve">Evaluación del diseño e implementación de la </w:t>
            </w:r>
            <w:proofErr w:type="spellStart"/>
            <w:r>
              <w:rPr>
                <w:b/>
                <w:sz w:val="24"/>
                <w:szCs w:val="24"/>
              </w:rPr>
              <w:t>SdA</w:t>
            </w:r>
            <w:proofErr w:type="spellEnd"/>
          </w:p>
        </w:tc>
        <w:tc>
          <w:tcPr>
            <w:tcW w:w="11865" w:type="dxa"/>
            <w:tcBorders>
              <w:top w:val="single" w:sz="4" w:space="0" w:color="000000"/>
              <w:left w:val="single" w:sz="4" w:space="0" w:color="000000"/>
              <w:bottom w:val="single" w:sz="4" w:space="0" w:color="000000"/>
              <w:right w:val="single" w:sz="4" w:space="0" w:color="000000"/>
            </w:tcBorders>
            <w:shd w:val="clear" w:color="auto" w:fill="auto"/>
          </w:tcPr>
          <w:p w14:paraId="46A25C82" w14:textId="77777777" w:rsidR="008A319D" w:rsidRDefault="008A319D">
            <w:pPr>
              <w:widowControl w:val="0"/>
              <w:spacing w:after="0" w:line="276" w:lineRule="auto"/>
              <w:rPr>
                <w:sz w:val="24"/>
                <w:szCs w:val="24"/>
                <w:highlight w:val="yellow"/>
              </w:rPr>
            </w:pPr>
          </w:p>
        </w:tc>
      </w:tr>
      <w:tr w:rsidR="008A319D" w14:paraId="775CBDF4" w14:textId="77777777">
        <w:trPr>
          <w:tblHeader/>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3BB5651F" w14:textId="77777777" w:rsidR="008A319D" w:rsidRDefault="00000000">
            <w:pPr>
              <w:spacing w:after="0" w:line="240" w:lineRule="auto"/>
              <w:rPr>
                <w:b/>
                <w:sz w:val="24"/>
                <w:szCs w:val="24"/>
              </w:rPr>
            </w:pPr>
            <w:r>
              <w:rPr>
                <w:b/>
                <w:sz w:val="24"/>
                <w:szCs w:val="24"/>
              </w:rPr>
              <w:t>Evaluación de la práctica docente</w:t>
            </w:r>
          </w:p>
        </w:tc>
        <w:tc>
          <w:tcPr>
            <w:tcW w:w="11865" w:type="dxa"/>
            <w:tcBorders>
              <w:top w:val="single" w:sz="4" w:space="0" w:color="000000"/>
              <w:left w:val="single" w:sz="4" w:space="0" w:color="000000"/>
              <w:bottom w:val="single" w:sz="4" w:space="0" w:color="000000"/>
              <w:right w:val="single" w:sz="4" w:space="0" w:color="000000"/>
            </w:tcBorders>
            <w:shd w:val="clear" w:color="auto" w:fill="auto"/>
          </w:tcPr>
          <w:p w14:paraId="38F52DDB" w14:textId="77777777" w:rsidR="008A319D" w:rsidRDefault="008A319D">
            <w:pPr>
              <w:widowControl w:val="0"/>
              <w:spacing w:after="0" w:line="276" w:lineRule="auto"/>
              <w:rPr>
                <w:sz w:val="24"/>
                <w:szCs w:val="24"/>
              </w:rPr>
            </w:pPr>
          </w:p>
          <w:p w14:paraId="30ECEB00" w14:textId="77777777" w:rsidR="008A319D" w:rsidRDefault="008A319D">
            <w:pPr>
              <w:widowControl w:val="0"/>
              <w:spacing w:after="0" w:line="276" w:lineRule="auto"/>
              <w:rPr>
                <w:sz w:val="24"/>
                <w:szCs w:val="24"/>
              </w:rPr>
            </w:pPr>
          </w:p>
          <w:p w14:paraId="0C001A92" w14:textId="77777777" w:rsidR="008A319D" w:rsidRDefault="008A319D">
            <w:pPr>
              <w:spacing w:after="0" w:line="240" w:lineRule="auto"/>
              <w:jc w:val="both"/>
              <w:rPr>
                <w:sz w:val="24"/>
                <w:szCs w:val="24"/>
              </w:rPr>
            </w:pPr>
          </w:p>
          <w:p w14:paraId="7B081606" w14:textId="77777777" w:rsidR="008A319D" w:rsidRDefault="008A319D">
            <w:pPr>
              <w:spacing w:after="0" w:line="240" w:lineRule="auto"/>
              <w:jc w:val="both"/>
              <w:rPr>
                <w:sz w:val="24"/>
                <w:szCs w:val="24"/>
              </w:rPr>
            </w:pPr>
          </w:p>
          <w:p w14:paraId="0041CCDC" w14:textId="77777777" w:rsidR="008A319D" w:rsidRDefault="008A319D">
            <w:pPr>
              <w:spacing w:after="0" w:line="240" w:lineRule="auto"/>
              <w:jc w:val="center"/>
              <w:rPr>
                <w:sz w:val="28"/>
                <w:szCs w:val="28"/>
                <w:highlight w:val="yellow"/>
              </w:rPr>
            </w:pPr>
          </w:p>
        </w:tc>
      </w:tr>
    </w:tbl>
    <w:p w14:paraId="3BF03606" w14:textId="77777777" w:rsidR="008A319D" w:rsidRDefault="008A319D">
      <w:pPr>
        <w:spacing w:line="249" w:lineRule="auto"/>
      </w:pPr>
    </w:p>
    <w:tbl>
      <w:tblPr>
        <w:tblStyle w:val="a6"/>
        <w:tblW w:w="1411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5"/>
        <w:gridCol w:w="11160"/>
      </w:tblGrid>
      <w:tr w:rsidR="008A319D" w14:paraId="2A6F3E37" w14:textId="77777777">
        <w:trPr>
          <w:trHeight w:val="560"/>
          <w:jc w:val="center"/>
        </w:trPr>
        <w:tc>
          <w:tcPr>
            <w:tcW w:w="14115" w:type="dxa"/>
            <w:gridSpan w:val="2"/>
            <w:shd w:val="clear" w:color="auto" w:fill="EFEFEF"/>
            <w:tcMar>
              <w:top w:w="100" w:type="dxa"/>
              <w:left w:w="100" w:type="dxa"/>
              <w:bottom w:w="100" w:type="dxa"/>
              <w:right w:w="100" w:type="dxa"/>
            </w:tcMar>
          </w:tcPr>
          <w:p w14:paraId="09555A20" w14:textId="77777777" w:rsidR="008A319D" w:rsidRDefault="00000000">
            <w:pPr>
              <w:widowControl w:val="0"/>
              <w:spacing w:after="0" w:line="240" w:lineRule="auto"/>
              <w:jc w:val="center"/>
              <w:rPr>
                <w:b/>
                <w:sz w:val="30"/>
                <w:szCs w:val="30"/>
              </w:rPr>
            </w:pPr>
            <w:r>
              <w:rPr>
                <w:b/>
                <w:sz w:val="30"/>
                <w:szCs w:val="30"/>
              </w:rPr>
              <w:lastRenderedPageBreak/>
              <w:t xml:space="preserve">6.1. Instrumento de evaluación de la </w:t>
            </w:r>
            <w:proofErr w:type="spellStart"/>
            <w:r>
              <w:rPr>
                <w:b/>
                <w:sz w:val="30"/>
                <w:szCs w:val="30"/>
              </w:rPr>
              <w:t>SdA</w:t>
            </w:r>
            <w:proofErr w:type="spellEnd"/>
            <w:r>
              <w:rPr>
                <w:b/>
                <w:sz w:val="30"/>
                <w:szCs w:val="30"/>
              </w:rPr>
              <w:t xml:space="preserve">: ANÁLISIS DUA </w:t>
            </w:r>
          </w:p>
        </w:tc>
      </w:tr>
      <w:tr w:rsidR="008A319D" w14:paraId="44EAAF27" w14:textId="77777777">
        <w:trPr>
          <w:trHeight w:val="560"/>
          <w:jc w:val="center"/>
        </w:trPr>
        <w:tc>
          <w:tcPr>
            <w:tcW w:w="14115" w:type="dxa"/>
            <w:gridSpan w:val="2"/>
            <w:tcMar>
              <w:top w:w="100" w:type="dxa"/>
              <w:left w:w="100" w:type="dxa"/>
              <w:bottom w:w="100" w:type="dxa"/>
              <w:right w:w="100" w:type="dxa"/>
            </w:tcMar>
          </w:tcPr>
          <w:p w14:paraId="08B28D7D" w14:textId="77777777" w:rsidR="008A319D" w:rsidRDefault="00000000">
            <w:pPr>
              <w:widowControl w:val="0"/>
              <w:spacing w:after="0" w:line="240" w:lineRule="auto"/>
            </w:pPr>
            <w:r>
              <w:t xml:space="preserve">Como análisis de aspectos relevantes relacionados con el diseño universal para el aprendizaje (DUA) en una </w:t>
            </w:r>
            <w:proofErr w:type="spellStart"/>
            <w:r>
              <w:t>SdA</w:t>
            </w:r>
            <w:proofErr w:type="spellEnd"/>
            <w:r>
              <w:t xml:space="preserve">, se facilita este instrumento para que el docente lo cumplimente en base a los indicadores más destacados en su propuesta, sirviendo además de ayuda para la planificación y desarrollo de la </w:t>
            </w:r>
            <w:proofErr w:type="spellStart"/>
            <w:r>
              <w:t>SdA</w:t>
            </w:r>
            <w:proofErr w:type="spellEnd"/>
            <w:r>
              <w:t xml:space="preserve">. </w:t>
            </w:r>
          </w:p>
        </w:tc>
      </w:tr>
      <w:tr w:rsidR="008A319D" w14:paraId="1F0D05BE" w14:textId="77777777">
        <w:trPr>
          <w:jc w:val="center"/>
        </w:trPr>
        <w:tc>
          <w:tcPr>
            <w:tcW w:w="2955" w:type="dxa"/>
            <w:shd w:val="clear" w:color="auto" w:fill="auto"/>
            <w:tcMar>
              <w:top w:w="100" w:type="dxa"/>
              <w:left w:w="100" w:type="dxa"/>
              <w:bottom w:w="100" w:type="dxa"/>
              <w:right w:w="100" w:type="dxa"/>
            </w:tcMar>
          </w:tcPr>
          <w:p w14:paraId="7A4E5497" w14:textId="77777777" w:rsidR="008A319D" w:rsidRDefault="00000000">
            <w:pPr>
              <w:widowControl w:val="0"/>
              <w:spacing w:after="0" w:line="240" w:lineRule="auto"/>
              <w:jc w:val="center"/>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718970B6" wp14:editId="40B5F87F">
                  <wp:extent cx="409575" cy="36756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09575" cy="367567"/>
                          </a:xfrm>
                          <a:prstGeom prst="rect">
                            <a:avLst/>
                          </a:prstGeom>
                          <a:ln/>
                        </pic:spPr>
                      </pic:pic>
                    </a:graphicData>
                  </a:graphic>
                </wp:inline>
              </w:drawing>
            </w:r>
          </w:p>
          <w:p w14:paraId="2A101480" w14:textId="77777777" w:rsidR="008A319D" w:rsidRDefault="00000000">
            <w:pPr>
              <w:widowControl w:val="0"/>
              <w:spacing w:after="0" w:line="240" w:lineRule="auto"/>
              <w:jc w:val="center"/>
              <w:rPr>
                <w:rFonts w:ascii="Arial" w:eastAsia="Arial" w:hAnsi="Arial" w:cs="Arial"/>
                <w:sz w:val="24"/>
                <w:szCs w:val="24"/>
              </w:rPr>
            </w:pPr>
            <w:r>
              <w:rPr>
                <w:rFonts w:ascii="Arial" w:eastAsia="Arial" w:hAnsi="Arial" w:cs="Arial"/>
                <w:b/>
                <w:sz w:val="24"/>
                <w:szCs w:val="24"/>
              </w:rPr>
              <w:t xml:space="preserve">1.Redes afectivas </w:t>
            </w:r>
            <w:r>
              <w:rPr>
                <w:rFonts w:ascii="Arial" w:eastAsia="Arial" w:hAnsi="Arial" w:cs="Arial"/>
                <w:sz w:val="24"/>
                <w:szCs w:val="24"/>
              </w:rPr>
              <w:t>(principio de implicación)</w:t>
            </w:r>
          </w:p>
        </w:tc>
        <w:tc>
          <w:tcPr>
            <w:tcW w:w="11160" w:type="dxa"/>
            <w:shd w:val="clear" w:color="auto" w:fill="auto"/>
            <w:tcMar>
              <w:top w:w="100" w:type="dxa"/>
              <w:left w:w="100" w:type="dxa"/>
              <w:bottom w:w="100" w:type="dxa"/>
              <w:right w:w="100" w:type="dxa"/>
            </w:tcMar>
          </w:tcPr>
          <w:p w14:paraId="45EF3EB4" w14:textId="77777777" w:rsidR="008A319D" w:rsidRDefault="008A319D">
            <w:pPr>
              <w:widowControl w:val="0"/>
              <w:spacing w:after="0" w:line="240" w:lineRule="auto"/>
              <w:rPr>
                <w:sz w:val="24"/>
                <w:szCs w:val="24"/>
              </w:rPr>
            </w:pPr>
          </w:p>
          <w:tbl>
            <w:tblPr>
              <w:tblStyle w:val="a7"/>
              <w:tblW w:w="109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45"/>
              <w:gridCol w:w="510"/>
              <w:gridCol w:w="525"/>
            </w:tblGrid>
            <w:tr w:rsidR="008A319D" w14:paraId="286F8592" w14:textId="77777777">
              <w:tc>
                <w:tcPr>
                  <w:tcW w:w="9945" w:type="dxa"/>
                  <w:shd w:val="clear" w:color="auto" w:fill="D9EAD3"/>
                  <w:tcMar>
                    <w:top w:w="100" w:type="dxa"/>
                    <w:left w:w="100" w:type="dxa"/>
                    <w:bottom w:w="100" w:type="dxa"/>
                    <w:right w:w="100" w:type="dxa"/>
                  </w:tcMar>
                </w:tcPr>
                <w:p w14:paraId="06454ED2" w14:textId="77777777" w:rsidR="008A319D" w:rsidRDefault="00000000">
                  <w:pPr>
                    <w:widowControl w:val="0"/>
                    <w:pBdr>
                      <w:top w:val="nil"/>
                      <w:left w:val="nil"/>
                      <w:bottom w:val="nil"/>
                      <w:right w:val="nil"/>
                      <w:between w:val="nil"/>
                    </w:pBdr>
                    <w:spacing w:after="0" w:line="240" w:lineRule="auto"/>
                    <w:rPr>
                      <w:b/>
                      <w:color w:val="38761D"/>
                      <w:sz w:val="28"/>
                      <w:szCs w:val="28"/>
                    </w:rPr>
                  </w:pPr>
                  <w:r>
                    <w:rPr>
                      <w:b/>
                      <w:color w:val="38761D"/>
                      <w:sz w:val="28"/>
                      <w:szCs w:val="28"/>
                    </w:rPr>
                    <w:t>Indicadores para redes afectivas</w:t>
                  </w:r>
                </w:p>
              </w:tc>
              <w:tc>
                <w:tcPr>
                  <w:tcW w:w="510" w:type="dxa"/>
                  <w:shd w:val="clear" w:color="auto" w:fill="D9EAD3"/>
                  <w:tcMar>
                    <w:top w:w="100" w:type="dxa"/>
                    <w:left w:w="100" w:type="dxa"/>
                    <w:bottom w:w="100" w:type="dxa"/>
                    <w:right w:w="100" w:type="dxa"/>
                  </w:tcMar>
                </w:tcPr>
                <w:p w14:paraId="2BED7015" w14:textId="77777777" w:rsidR="008A319D" w:rsidRDefault="00000000">
                  <w:pPr>
                    <w:widowControl w:val="0"/>
                    <w:pBdr>
                      <w:top w:val="nil"/>
                      <w:left w:val="nil"/>
                      <w:bottom w:val="nil"/>
                      <w:right w:val="nil"/>
                      <w:between w:val="nil"/>
                    </w:pBdr>
                    <w:spacing w:after="0" w:line="240" w:lineRule="auto"/>
                    <w:jc w:val="center"/>
                    <w:rPr>
                      <w:b/>
                      <w:sz w:val="24"/>
                      <w:szCs w:val="24"/>
                    </w:rPr>
                  </w:pPr>
                  <w:r>
                    <w:rPr>
                      <w:b/>
                      <w:sz w:val="24"/>
                      <w:szCs w:val="24"/>
                    </w:rPr>
                    <w:t>Sí</w:t>
                  </w:r>
                </w:p>
              </w:tc>
              <w:tc>
                <w:tcPr>
                  <w:tcW w:w="525" w:type="dxa"/>
                  <w:shd w:val="clear" w:color="auto" w:fill="D9EAD3"/>
                  <w:tcMar>
                    <w:top w:w="100" w:type="dxa"/>
                    <w:left w:w="100" w:type="dxa"/>
                    <w:bottom w:w="100" w:type="dxa"/>
                    <w:right w:w="100" w:type="dxa"/>
                  </w:tcMar>
                </w:tcPr>
                <w:p w14:paraId="4EF1AC65" w14:textId="77777777" w:rsidR="008A319D" w:rsidRDefault="00000000">
                  <w:pPr>
                    <w:widowControl w:val="0"/>
                    <w:pBdr>
                      <w:top w:val="nil"/>
                      <w:left w:val="nil"/>
                      <w:bottom w:val="nil"/>
                      <w:right w:val="nil"/>
                      <w:between w:val="nil"/>
                    </w:pBdr>
                    <w:spacing w:after="0" w:line="240" w:lineRule="auto"/>
                    <w:jc w:val="center"/>
                    <w:rPr>
                      <w:b/>
                      <w:sz w:val="24"/>
                      <w:szCs w:val="24"/>
                    </w:rPr>
                  </w:pPr>
                  <w:r>
                    <w:rPr>
                      <w:b/>
                      <w:sz w:val="24"/>
                      <w:szCs w:val="24"/>
                    </w:rPr>
                    <w:t>No</w:t>
                  </w:r>
                </w:p>
              </w:tc>
            </w:tr>
            <w:tr w:rsidR="008A319D" w14:paraId="1326CFF0" w14:textId="77777777">
              <w:tc>
                <w:tcPr>
                  <w:tcW w:w="9945" w:type="dxa"/>
                  <w:shd w:val="clear" w:color="auto" w:fill="auto"/>
                  <w:tcMar>
                    <w:top w:w="100" w:type="dxa"/>
                    <w:left w:w="100" w:type="dxa"/>
                    <w:bottom w:w="100" w:type="dxa"/>
                    <w:right w:w="100" w:type="dxa"/>
                  </w:tcMar>
                </w:tcPr>
                <w:p w14:paraId="5963F493" w14:textId="77777777" w:rsidR="008A319D" w:rsidRDefault="00000000">
                  <w:pPr>
                    <w:widowControl w:val="0"/>
                    <w:spacing w:after="0" w:line="240" w:lineRule="auto"/>
                    <w:rPr>
                      <w:sz w:val="24"/>
                      <w:szCs w:val="24"/>
                      <w:highlight w:val="yellow"/>
                    </w:rPr>
                  </w:pPr>
                  <w:r>
                    <w:rPr>
                      <w:sz w:val="24"/>
                      <w:szCs w:val="24"/>
                    </w:rPr>
                    <w:t xml:space="preserve">1.1.Las actividades están contextualizadas a la vida real del alumnado (cultura, intereses, necesidades, etc.) para optimizar la relevancia de la </w:t>
                  </w:r>
                  <w:proofErr w:type="spellStart"/>
                  <w:r>
                    <w:rPr>
                      <w:sz w:val="24"/>
                      <w:szCs w:val="24"/>
                    </w:rPr>
                    <w:t>SdA</w:t>
                  </w:r>
                  <w:proofErr w:type="spellEnd"/>
                  <w:r>
                    <w:rPr>
                      <w:sz w:val="24"/>
                      <w:szCs w:val="24"/>
                    </w:rPr>
                    <w:t>.</w:t>
                  </w:r>
                </w:p>
              </w:tc>
              <w:tc>
                <w:tcPr>
                  <w:tcW w:w="510" w:type="dxa"/>
                  <w:shd w:val="clear" w:color="auto" w:fill="auto"/>
                  <w:tcMar>
                    <w:top w:w="100" w:type="dxa"/>
                    <w:left w:w="100" w:type="dxa"/>
                    <w:bottom w:w="100" w:type="dxa"/>
                    <w:right w:w="100" w:type="dxa"/>
                  </w:tcMar>
                </w:tcPr>
                <w:p w14:paraId="6AAA90A1" w14:textId="77777777" w:rsidR="008A319D" w:rsidRDefault="008A319D">
                  <w:pPr>
                    <w:widowControl w:val="0"/>
                    <w:pBdr>
                      <w:top w:val="nil"/>
                      <w:left w:val="nil"/>
                      <w:bottom w:val="nil"/>
                      <w:right w:val="nil"/>
                      <w:between w:val="nil"/>
                    </w:pBdr>
                    <w:spacing w:after="0" w:line="240" w:lineRule="auto"/>
                    <w:rPr>
                      <w:sz w:val="24"/>
                      <w:szCs w:val="24"/>
                    </w:rPr>
                  </w:pPr>
                </w:p>
              </w:tc>
              <w:tc>
                <w:tcPr>
                  <w:tcW w:w="525" w:type="dxa"/>
                  <w:shd w:val="clear" w:color="auto" w:fill="auto"/>
                  <w:tcMar>
                    <w:top w:w="100" w:type="dxa"/>
                    <w:left w:w="100" w:type="dxa"/>
                    <w:bottom w:w="100" w:type="dxa"/>
                    <w:right w:w="100" w:type="dxa"/>
                  </w:tcMar>
                </w:tcPr>
                <w:p w14:paraId="2C7B598A" w14:textId="77777777" w:rsidR="008A319D" w:rsidRDefault="008A319D">
                  <w:pPr>
                    <w:widowControl w:val="0"/>
                    <w:pBdr>
                      <w:top w:val="nil"/>
                      <w:left w:val="nil"/>
                      <w:bottom w:val="nil"/>
                      <w:right w:val="nil"/>
                      <w:between w:val="nil"/>
                    </w:pBdr>
                    <w:spacing w:after="0" w:line="240" w:lineRule="auto"/>
                    <w:rPr>
                      <w:sz w:val="24"/>
                      <w:szCs w:val="24"/>
                    </w:rPr>
                  </w:pPr>
                </w:p>
              </w:tc>
            </w:tr>
            <w:tr w:rsidR="008A319D" w14:paraId="584482C7" w14:textId="77777777">
              <w:tc>
                <w:tcPr>
                  <w:tcW w:w="9945" w:type="dxa"/>
                  <w:shd w:val="clear" w:color="auto" w:fill="auto"/>
                  <w:tcMar>
                    <w:top w:w="100" w:type="dxa"/>
                    <w:left w:w="100" w:type="dxa"/>
                    <w:bottom w:w="100" w:type="dxa"/>
                    <w:right w:w="100" w:type="dxa"/>
                  </w:tcMar>
                </w:tcPr>
                <w:p w14:paraId="5303E4A1" w14:textId="77777777" w:rsidR="008A319D" w:rsidRDefault="00000000">
                  <w:pPr>
                    <w:widowControl w:val="0"/>
                    <w:spacing w:after="0" w:line="240" w:lineRule="auto"/>
                    <w:rPr>
                      <w:sz w:val="24"/>
                      <w:szCs w:val="24"/>
                    </w:rPr>
                  </w:pPr>
                  <w:r>
                    <w:rPr>
                      <w:sz w:val="24"/>
                      <w:szCs w:val="24"/>
                    </w:rPr>
                    <w:t xml:space="preserve">1.2.Se permite la participación del alumnado en el diseño de algunas actividades y establecimiento de objetivos. </w:t>
                  </w:r>
                </w:p>
              </w:tc>
              <w:tc>
                <w:tcPr>
                  <w:tcW w:w="510" w:type="dxa"/>
                  <w:shd w:val="clear" w:color="auto" w:fill="auto"/>
                  <w:tcMar>
                    <w:top w:w="100" w:type="dxa"/>
                    <w:left w:w="100" w:type="dxa"/>
                    <w:bottom w:w="100" w:type="dxa"/>
                    <w:right w:w="100" w:type="dxa"/>
                  </w:tcMar>
                </w:tcPr>
                <w:p w14:paraId="5766E867" w14:textId="77777777" w:rsidR="008A319D" w:rsidRDefault="008A319D">
                  <w:pPr>
                    <w:widowControl w:val="0"/>
                    <w:pBdr>
                      <w:top w:val="nil"/>
                      <w:left w:val="nil"/>
                      <w:bottom w:val="nil"/>
                      <w:right w:val="nil"/>
                      <w:between w:val="nil"/>
                    </w:pBdr>
                    <w:spacing w:after="0" w:line="240" w:lineRule="auto"/>
                    <w:rPr>
                      <w:sz w:val="24"/>
                      <w:szCs w:val="24"/>
                    </w:rPr>
                  </w:pPr>
                </w:p>
              </w:tc>
              <w:tc>
                <w:tcPr>
                  <w:tcW w:w="525" w:type="dxa"/>
                  <w:shd w:val="clear" w:color="auto" w:fill="auto"/>
                  <w:tcMar>
                    <w:top w:w="100" w:type="dxa"/>
                    <w:left w:w="100" w:type="dxa"/>
                    <w:bottom w:w="100" w:type="dxa"/>
                    <w:right w:w="100" w:type="dxa"/>
                  </w:tcMar>
                </w:tcPr>
                <w:p w14:paraId="21EE912F" w14:textId="77777777" w:rsidR="008A319D" w:rsidRDefault="008A319D">
                  <w:pPr>
                    <w:widowControl w:val="0"/>
                    <w:pBdr>
                      <w:top w:val="nil"/>
                      <w:left w:val="nil"/>
                      <w:bottom w:val="nil"/>
                      <w:right w:val="nil"/>
                      <w:between w:val="nil"/>
                    </w:pBdr>
                    <w:spacing w:after="0" w:line="240" w:lineRule="auto"/>
                    <w:rPr>
                      <w:sz w:val="24"/>
                      <w:szCs w:val="24"/>
                    </w:rPr>
                  </w:pPr>
                </w:p>
              </w:tc>
            </w:tr>
            <w:tr w:rsidR="008A319D" w14:paraId="2E5AA433" w14:textId="77777777">
              <w:tc>
                <w:tcPr>
                  <w:tcW w:w="9945" w:type="dxa"/>
                  <w:shd w:val="clear" w:color="auto" w:fill="auto"/>
                  <w:tcMar>
                    <w:top w:w="100" w:type="dxa"/>
                    <w:left w:w="100" w:type="dxa"/>
                    <w:bottom w:w="100" w:type="dxa"/>
                    <w:right w:w="100" w:type="dxa"/>
                  </w:tcMar>
                </w:tcPr>
                <w:p w14:paraId="5759E9CD" w14:textId="77777777" w:rsidR="008A319D" w:rsidRDefault="00000000">
                  <w:pPr>
                    <w:widowControl w:val="0"/>
                    <w:pBdr>
                      <w:top w:val="nil"/>
                      <w:left w:val="nil"/>
                      <w:bottom w:val="nil"/>
                      <w:right w:val="nil"/>
                      <w:between w:val="nil"/>
                    </w:pBdr>
                    <w:spacing w:after="0" w:line="240" w:lineRule="auto"/>
                    <w:rPr>
                      <w:sz w:val="24"/>
                      <w:szCs w:val="24"/>
                    </w:rPr>
                  </w:pPr>
                  <w:r>
                    <w:rPr>
                      <w:sz w:val="24"/>
                      <w:szCs w:val="24"/>
                    </w:rPr>
                    <w:t>1.3.El alumnado tiene diferentes opciones de elección (respecto a recursos, actividades, agrupamientos, etc.)</w:t>
                  </w:r>
                </w:p>
              </w:tc>
              <w:tc>
                <w:tcPr>
                  <w:tcW w:w="510" w:type="dxa"/>
                  <w:shd w:val="clear" w:color="auto" w:fill="auto"/>
                  <w:tcMar>
                    <w:top w:w="100" w:type="dxa"/>
                    <w:left w:w="100" w:type="dxa"/>
                    <w:bottom w:w="100" w:type="dxa"/>
                    <w:right w:w="100" w:type="dxa"/>
                  </w:tcMar>
                </w:tcPr>
                <w:p w14:paraId="2F6B51B0" w14:textId="77777777" w:rsidR="008A319D" w:rsidRDefault="008A319D">
                  <w:pPr>
                    <w:widowControl w:val="0"/>
                    <w:pBdr>
                      <w:top w:val="nil"/>
                      <w:left w:val="nil"/>
                      <w:bottom w:val="nil"/>
                      <w:right w:val="nil"/>
                      <w:between w:val="nil"/>
                    </w:pBdr>
                    <w:spacing w:after="0" w:line="240" w:lineRule="auto"/>
                    <w:rPr>
                      <w:sz w:val="24"/>
                      <w:szCs w:val="24"/>
                    </w:rPr>
                  </w:pPr>
                </w:p>
              </w:tc>
              <w:tc>
                <w:tcPr>
                  <w:tcW w:w="525" w:type="dxa"/>
                  <w:shd w:val="clear" w:color="auto" w:fill="auto"/>
                  <w:tcMar>
                    <w:top w:w="100" w:type="dxa"/>
                    <w:left w:w="100" w:type="dxa"/>
                    <w:bottom w:w="100" w:type="dxa"/>
                    <w:right w:w="100" w:type="dxa"/>
                  </w:tcMar>
                </w:tcPr>
                <w:p w14:paraId="43299C36" w14:textId="77777777" w:rsidR="008A319D" w:rsidRDefault="008A319D">
                  <w:pPr>
                    <w:widowControl w:val="0"/>
                    <w:pBdr>
                      <w:top w:val="nil"/>
                      <w:left w:val="nil"/>
                      <w:bottom w:val="nil"/>
                      <w:right w:val="nil"/>
                      <w:between w:val="nil"/>
                    </w:pBdr>
                    <w:spacing w:after="0" w:line="240" w:lineRule="auto"/>
                    <w:rPr>
                      <w:sz w:val="24"/>
                      <w:szCs w:val="24"/>
                    </w:rPr>
                  </w:pPr>
                </w:p>
              </w:tc>
            </w:tr>
            <w:tr w:rsidR="008A319D" w14:paraId="2354A56E" w14:textId="77777777">
              <w:tc>
                <w:tcPr>
                  <w:tcW w:w="9945" w:type="dxa"/>
                  <w:shd w:val="clear" w:color="auto" w:fill="auto"/>
                  <w:tcMar>
                    <w:top w:w="100" w:type="dxa"/>
                    <w:left w:w="100" w:type="dxa"/>
                    <w:bottom w:w="100" w:type="dxa"/>
                    <w:right w:w="100" w:type="dxa"/>
                  </w:tcMar>
                </w:tcPr>
                <w:p w14:paraId="665A1789" w14:textId="77777777" w:rsidR="008A319D" w:rsidRDefault="00000000">
                  <w:pPr>
                    <w:widowControl w:val="0"/>
                    <w:spacing w:after="0" w:line="240" w:lineRule="auto"/>
                    <w:rPr>
                      <w:sz w:val="24"/>
                      <w:szCs w:val="24"/>
                    </w:rPr>
                  </w:pPr>
                  <w:r>
                    <w:rPr>
                      <w:sz w:val="24"/>
                      <w:szCs w:val="24"/>
                    </w:rPr>
                    <w:t xml:space="preserve">1.4.El alumnado tiene diferentes opciones de reflexión y evaluación a lo largo de la </w:t>
                  </w:r>
                  <w:proofErr w:type="spellStart"/>
                  <w:r>
                    <w:rPr>
                      <w:sz w:val="24"/>
                      <w:szCs w:val="24"/>
                    </w:rPr>
                    <w:t>SdA</w:t>
                  </w:r>
                  <w:proofErr w:type="spellEnd"/>
                  <w:r>
                    <w:rPr>
                      <w:sz w:val="24"/>
                      <w:szCs w:val="24"/>
                    </w:rPr>
                    <w:t>.</w:t>
                  </w:r>
                </w:p>
              </w:tc>
              <w:tc>
                <w:tcPr>
                  <w:tcW w:w="510" w:type="dxa"/>
                  <w:shd w:val="clear" w:color="auto" w:fill="auto"/>
                  <w:tcMar>
                    <w:top w:w="100" w:type="dxa"/>
                    <w:left w:w="100" w:type="dxa"/>
                    <w:bottom w:w="100" w:type="dxa"/>
                    <w:right w:w="100" w:type="dxa"/>
                  </w:tcMar>
                </w:tcPr>
                <w:p w14:paraId="2945C8E6" w14:textId="77777777" w:rsidR="008A319D" w:rsidRDefault="008A319D">
                  <w:pPr>
                    <w:widowControl w:val="0"/>
                    <w:pBdr>
                      <w:top w:val="nil"/>
                      <w:left w:val="nil"/>
                      <w:bottom w:val="nil"/>
                      <w:right w:val="nil"/>
                      <w:between w:val="nil"/>
                    </w:pBdr>
                    <w:spacing w:after="0" w:line="240" w:lineRule="auto"/>
                    <w:rPr>
                      <w:sz w:val="24"/>
                      <w:szCs w:val="24"/>
                    </w:rPr>
                  </w:pPr>
                </w:p>
              </w:tc>
              <w:tc>
                <w:tcPr>
                  <w:tcW w:w="525" w:type="dxa"/>
                  <w:shd w:val="clear" w:color="auto" w:fill="auto"/>
                  <w:tcMar>
                    <w:top w:w="100" w:type="dxa"/>
                    <w:left w:w="100" w:type="dxa"/>
                    <w:bottom w:w="100" w:type="dxa"/>
                    <w:right w:w="100" w:type="dxa"/>
                  </w:tcMar>
                </w:tcPr>
                <w:p w14:paraId="7538E922" w14:textId="77777777" w:rsidR="008A319D" w:rsidRDefault="008A319D">
                  <w:pPr>
                    <w:widowControl w:val="0"/>
                    <w:pBdr>
                      <w:top w:val="nil"/>
                      <w:left w:val="nil"/>
                      <w:bottom w:val="nil"/>
                      <w:right w:val="nil"/>
                      <w:between w:val="nil"/>
                    </w:pBdr>
                    <w:spacing w:after="0" w:line="240" w:lineRule="auto"/>
                    <w:rPr>
                      <w:sz w:val="24"/>
                      <w:szCs w:val="24"/>
                    </w:rPr>
                  </w:pPr>
                </w:p>
              </w:tc>
            </w:tr>
            <w:tr w:rsidR="008A319D" w14:paraId="0684A885" w14:textId="77777777">
              <w:tc>
                <w:tcPr>
                  <w:tcW w:w="9945" w:type="dxa"/>
                  <w:shd w:val="clear" w:color="auto" w:fill="auto"/>
                  <w:tcMar>
                    <w:top w:w="100" w:type="dxa"/>
                    <w:left w:w="100" w:type="dxa"/>
                    <w:bottom w:w="100" w:type="dxa"/>
                    <w:right w:w="100" w:type="dxa"/>
                  </w:tcMar>
                </w:tcPr>
                <w:p w14:paraId="015B2BFB" w14:textId="77777777" w:rsidR="008A319D" w:rsidRDefault="00000000">
                  <w:pPr>
                    <w:widowControl w:val="0"/>
                    <w:spacing w:after="0" w:line="240" w:lineRule="auto"/>
                    <w:rPr>
                      <w:sz w:val="24"/>
                      <w:szCs w:val="24"/>
                    </w:rPr>
                  </w:pPr>
                  <w:r>
                    <w:rPr>
                      <w:sz w:val="24"/>
                      <w:szCs w:val="24"/>
                    </w:rPr>
                    <w:t>1.5. Se proporciona retroalimentación de los logros y avances en las tareas/actividades propuestas, y sugerencias de mejora para superar las dificultades.</w:t>
                  </w:r>
                </w:p>
              </w:tc>
              <w:tc>
                <w:tcPr>
                  <w:tcW w:w="510" w:type="dxa"/>
                  <w:shd w:val="clear" w:color="auto" w:fill="auto"/>
                  <w:tcMar>
                    <w:top w:w="100" w:type="dxa"/>
                    <w:left w:w="100" w:type="dxa"/>
                    <w:bottom w:w="100" w:type="dxa"/>
                    <w:right w:w="100" w:type="dxa"/>
                  </w:tcMar>
                </w:tcPr>
                <w:p w14:paraId="21B2E672" w14:textId="77777777" w:rsidR="008A319D" w:rsidRDefault="008A319D">
                  <w:pPr>
                    <w:widowControl w:val="0"/>
                    <w:pBdr>
                      <w:top w:val="nil"/>
                      <w:left w:val="nil"/>
                      <w:bottom w:val="nil"/>
                      <w:right w:val="nil"/>
                      <w:between w:val="nil"/>
                    </w:pBdr>
                    <w:spacing w:after="0" w:line="240" w:lineRule="auto"/>
                    <w:rPr>
                      <w:sz w:val="24"/>
                      <w:szCs w:val="24"/>
                    </w:rPr>
                  </w:pPr>
                </w:p>
              </w:tc>
              <w:tc>
                <w:tcPr>
                  <w:tcW w:w="525" w:type="dxa"/>
                  <w:shd w:val="clear" w:color="auto" w:fill="auto"/>
                  <w:tcMar>
                    <w:top w:w="100" w:type="dxa"/>
                    <w:left w:w="100" w:type="dxa"/>
                    <w:bottom w:w="100" w:type="dxa"/>
                    <w:right w:w="100" w:type="dxa"/>
                  </w:tcMar>
                </w:tcPr>
                <w:p w14:paraId="673F67F9" w14:textId="77777777" w:rsidR="008A319D" w:rsidRDefault="008A319D">
                  <w:pPr>
                    <w:widowControl w:val="0"/>
                    <w:pBdr>
                      <w:top w:val="nil"/>
                      <w:left w:val="nil"/>
                      <w:bottom w:val="nil"/>
                      <w:right w:val="nil"/>
                      <w:between w:val="nil"/>
                    </w:pBdr>
                    <w:spacing w:after="0" w:line="240" w:lineRule="auto"/>
                    <w:rPr>
                      <w:sz w:val="24"/>
                      <w:szCs w:val="24"/>
                    </w:rPr>
                  </w:pPr>
                </w:p>
              </w:tc>
            </w:tr>
            <w:tr w:rsidR="008A319D" w14:paraId="1FF1B7FF" w14:textId="77777777">
              <w:tc>
                <w:tcPr>
                  <w:tcW w:w="9945" w:type="dxa"/>
                  <w:shd w:val="clear" w:color="auto" w:fill="auto"/>
                  <w:tcMar>
                    <w:top w:w="100" w:type="dxa"/>
                    <w:left w:w="100" w:type="dxa"/>
                    <w:bottom w:w="100" w:type="dxa"/>
                    <w:right w:w="100" w:type="dxa"/>
                  </w:tcMar>
                </w:tcPr>
                <w:p w14:paraId="2A41A526" w14:textId="77777777" w:rsidR="008A319D" w:rsidRDefault="00000000">
                  <w:pPr>
                    <w:widowControl w:val="0"/>
                    <w:spacing w:after="0" w:line="240" w:lineRule="auto"/>
                    <w:rPr>
                      <w:sz w:val="24"/>
                      <w:szCs w:val="24"/>
                    </w:rPr>
                  </w:pPr>
                  <w:r>
                    <w:rPr>
                      <w:sz w:val="24"/>
                      <w:szCs w:val="24"/>
                    </w:rPr>
                    <w:t xml:space="preserve">1.6.Se propicia un clima favorable y de seguridad afectiva dentro y fuera del aula (cohesión de grupo, diferentes agrupamientos, resolución de conflictos, desarrollo </w:t>
                  </w:r>
                  <w:proofErr w:type="gramStart"/>
                  <w:r>
                    <w:rPr>
                      <w:sz w:val="24"/>
                      <w:szCs w:val="24"/>
                    </w:rPr>
                    <w:t>socio-emocional</w:t>
                  </w:r>
                  <w:proofErr w:type="gramEnd"/>
                  <w:r>
                    <w:rPr>
                      <w:sz w:val="24"/>
                      <w:szCs w:val="24"/>
                    </w:rPr>
                    <w:t>,  etc.)</w:t>
                  </w:r>
                </w:p>
              </w:tc>
              <w:tc>
                <w:tcPr>
                  <w:tcW w:w="510" w:type="dxa"/>
                  <w:shd w:val="clear" w:color="auto" w:fill="auto"/>
                  <w:tcMar>
                    <w:top w:w="100" w:type="dxa"/>
                    <w:left w:w="100" w:type="dxa"/>
                    <w:bottom w:w="100" w:type="dxa"/>
                    <w:right w:w="100" w:type="dxa"/>
                  </w:tcMar>
                </w:tcPr>
                <w:p w14:paraId="33696A70" w14:textId="77777777" w:rsidR="008A319D" w:rsidRDefault="008A319D">
                  <w:pPr>
                    <w:widowControl w:val="0"/>
                    <w:pBdr>
                      <w:top w:val="nil"/>
                      <w:left w:val="nil"/>
                      <w:bottom w:val="nil"/>
                      <w:right w:val="nil"/>
                      <w:between w:val="nil"/>
                    </w:pBdr>
                    <w:spacing w:after="0" w:line="240" w:lineRule="auto"/>
                    <w:rPr>
                      <w:sz w:val="24"/>
                      <w:szCs w:val="24"/>
                    </w:rPr>
                  </w:pPr>
                </w:p>
              </w:tc>
              <w:tc>
                <w:tcPr>
                  <w:tcW w:w="525" w:type="dxa"/>
                  <w:shd w:val="clear" w:color="auto" w:fill="auto"/>
                  <w:tcMar>
                    <w:top w:w="100" w:type="dxa"/>
                    <w:left w:w="100" w:type="dxa"/>
                    <w:bottom w:w="100" w:type="dxa"/>
                    <w:right w:w="100" w:type="dxa"/>
                  </w:tcMar>
                </w:tcPr>
                <w:p w14:paraId="6E251709" w14:textId="77777777" w:rsidR="008A319D" w:rsidRDefault="008A319D">
                  <w:pPr>
                    <w:widowControl w:val="0"/>
                    <w:pBdr>
                      <w:top w:val="nil"/>
                      <w:left w:val="nil"/>
                      <w:bottom w:val="nil"/>
                      <w:right w:val="nil"/>
                      <w:between w:val="nil"/>
                    </w:pBdr>
                    <w:spacing w:after="0" w:line="240" w:lineRule="auto"/>
                    <w:rPr>
                      <w:sz w:val="24"/>
                      <w:szCs w:val="24"/>
                    </w:rPr>
                  </w:pPr>
                </w:p>
              </w:tc>
            </w:tr>
          </w:tbl>
          <w:p w14:paraId="172C718E" w14:textId="77777777" w:rsidR="008A319D" w:rsidRDefault="008A319D">
            <w:pPr>
              <w:widowControl w:val="0"/>
              <w:spacing w:after="0" w:line="240" w:lineRule="auto"/>
              <w:rPr>
                <w:sz w:val="24"/>
                <w:szCs w:val="24"/>
              </w:rPr>
            </w:pPr>
          </w:p>
        </w:tc>
      </w:tr>
      <w:tr w:rsidR="008A319D" w14:paraId="3ABDE685" w14:textId="77777777">
        <w:trPr>
          <w:jc w:val="center"/>
        </w:trPr>
        <w:tc>
          <w:tcPr>
            <w:tcW w:w="2955" w:type="dxa"/>
            <w:shd w:val="clear" w:color="auto" w:fill="auto"/>
            <w:tcMar>
              <w:top w:w="100" w:type="dxa"/>
              <w:left w:w="100" w:type="dxa"/>
              <w:bottom w:w="100" w:type="dxa"/>
              <w:right w:w="100" w:type="dxa"/>
            </w:tcMar>
          </w:tcPr>
          <w:p w14:paraId="51A2037E" w14:textId="77777777" w:rsidR="008A319D" w:rsidRDefault="00000000">
            <w:pPr>
              <w:widowControl w:val="0"/>
              <w:spacing w:after="0" w:line="240" w:lineRule="auto"/>
              <w:jc w:val="center"/>
              <w:rPr>
                <w:b/>
                <w:sz w:val="24"/>
                <w:szCs w:val="24"/>
              </w:rPr>
            </w:pPr>
            <w:r>
              <w:rPr>
                <w:rFonts w:ascii="Arial" w:eastAsia="Arial" w:hAnsi="Arial" w:cs="Arial"/>
                <w:b/>
                <w:noProof/>
                <w:sz w:val="24"/>
                <w:szCs w:val="24"/>
              </w:rPr>
              <w:drawing>
                <wp:inline distT="114300" distB="114300" distL="114300" distR="114300" wp14:anchorId="200AECA4" wp14:editId="5E251483">
                  <wp:extent cx="419100" cy="369794"/>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19100" cy="369794"/>
                          </a:xfrm>
                          <a:prstGeom prst="rect">
                            <a:avLst/>
                          </a:prstGeom>
                          <a:ln/>
                        </pic:spPr>
                      </pic:pic>
                    </a:graphicData>
                  </a:graphic>
                </wp:inline>
              </w:drawing>
            </w:r>
            <w:r>
              <w:rPr>
                <w:b/>
                <w:sz w:val="24"/>
                <w:szCs w:val="24"/>
              </w:rPr>
              <w:t xml:space="preserve">      </w:t>
            </w:r>
          </w:p>
          <w:p w14:paraId="4F6CDED3" w14:textId="77777777" w:rsidR="008A319D" w:rsidRDefault="00000000">
            <w:pPr>
              <w:widowControl w:val="0"/>
              <w:spacing w:after="0" w:line="240" w:lineRule="auto"/>
              <w:jc w:val="center"/>
              <w:rPr>
                <w:b/>
                <w:sz w:val="24"/>
                <w:szCs w:val="24"/>
              </w:rPr>
            </w:pPr>
            <w:r>
              <w:rPr>
                <w:rFonts w:ascii="Arial" w:eastAsia="Arial" w:hAnsi="Arial" w:cs="Arial"/>
                <w:b/>
                <w:sz w:val="24"/>
                <w:szCs w:val="24"/>
              </w:rPr>
              <w:lastRenderedPageBreak/>
              <w:t xml:space="preserve">2.Redes de reconocimiento </w:t>
            </w:r>
            <w:r>
              <w:rPr>
                <w:rFonts w:ascii="Arial" w:eastAsia="Arial" w:hAnsi="Arial" w:cs="Arial"/>
                <w:sz w:val="24"/>
                <w:szCs w:val="24"/>
              </w:rPr>
              <w:t>(principio de representación)</w:t>
            </w:r>
            <w:r>
              <w:rPr>
                <w:b/>
                <w:sz w:val="24"/>
                <w:szCs w:val="24"/>
              </w:rPr>
              <w:t xml:space="preserve">                 </w:t>
            </w:r>
          </w:p>
        </w:tc>
        <w:tc>
          <w:tcPr>
            <w:tcW w:w="11160" w:type="dxa"/>
            <w:shd w:val="clear" w:color="auto" w:fill="auto"/>
            <w:tcMar>
              <w:top w:w="100" w:type="dxa"/>
              <w:left w:w="100" w:type="dxa"/>
              <w:bottom w:w="100" w:type="dxa"/>
              <w:right w:w="100" w:type="dxa"/>
            </w:tcMar>
          </w:tcPr>
          <w:p w14:paraId="1EAD2DA1" w14:textId="77777777" w:rsidR="008A319D" w:rsidRDefault="008A319D">
            <w:pPr>
              <w:widowControl w:val="0"/>
              <w:spacing w:after="0" w:line="240" w:lineRule="auto"/>
              <w:rPr>
                <w:sz w:val="24"/>
                <w:szCs w:val="24"/>
              </w:rPr>
            </w:pPr>
          </w:p>
          <w:tbl>
            <w:tblPr>
              <w:tblStyle w:val="a8"/>
              <w:tblW w:w="109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45"/>
              <w:gridCol w:w="510"/>
              <w:gridCol w:w="525"/>
            </w:tblGrid>
            <w:tr w:rsidR="008A319D" w14:paraId="6C9BB60C" w14:textId="77777777">
              <w:tc>
                <w:tcPr>
                  <w:tcW w:w="9945" w:type="dxa"/>
                  <w:shd w:val="clear" w:color="auto" w:fill="F4CCCC"/>
                  <w:tcMar>
                    <w:top w:w="100" w:type="dxa"/>
                    <w:left w:w="100" w:type="dxa"/>
                    <w:bottom w:w="100" w:type="dxa"/>
                    <w:right w:w="100" w:type="dxa"/>
                  </w:tcMar>
                </w:tcPr>
                <w:p w14:paraId="74BC3F52" w14:textId="77777777" w:rsidR="008A319D" w:rsidRDefault="00000000">
                  <w:pPr>
                    <w:widowControl w:val="0"/>
                    <w:spacing w:after="0" w:line="240" w:lineRule="auto"/>
                    <w:rPr>
                      <w:color w:val="990000"/>
                      <w:sz w:val="28"/>
                      <w:szCs w:val="28"/>
                    </w:rPr>
                  </w:pPr>
                  <w:r>
                    <w:rPr>
                      <w:b/>
                      <w:color w:val="990000"/>
                      <w:sz w:val="28"/>
                      <w:szCs w:val="28"/>
                    </w:rPr>
                    <w:lastRenderedPageBreak/>
                    <w:t>Indicadores para redes de reconocimiento</w:t>
                  </w:r>
                </w:p>
              </w:tc>
              <w:tc>
                <w:tcPr>
                  <w:tcW w:w="510" w:type="dxa"/>
                  <w:shd w:val="clear" w:color="auto" w:fill="F4CCCC"/>
                  <w:tcMar>
                    <w:top w:w="100" w:type="dxa"/>
                    <w:left w:w="100" w:type="dxa"/>
                    <w:bottom w:w="100" w:type="dxa"/>
                    <w:right w:w="100" w:type="dxa"/>
                  </w:tcMar>
                </w:tcPr>
                <w:p w14:paraId="74D611B7" w14:textId="77777777" w:rsidR="008A319D" w:rsidRDefault="00000000">
                  <w:pPr>
                    <w:widowControl w:val="0"/>
                    <w:pBdr>
                      <w:top w:val="nil"/>
                      <w:left w:val="nil"/>
                      <w:bottom w:val="nil"/>
                      <w:right w:val="nil"/>
                      <w:between w:val="nil"/>
                    </w:pBdr>
                    <w:spacing w:after="0" w:line="240" w:lineRule="auto"/>
                    <w:jc w:val="center"/>
                    <w:rPr>
                      <w:b/>
                      <w:sz w:val="24"/>
                      <w:szCs w:val="24"/>
                    </w:rPr>
                  </w:pPr>
                  <w:r>
                    <w:rPr>
                      <w:b/>
                      <w:sz w:val="24"/>
                      <w:szCs w:val="24"/>
                    </w:rPr>
                    <w:t>Sí</w:t>
                  </w:r>
                </w:p>
              </w:tc>
              <w:tc>
                <w:tcPr>
                  <w:tcW w:w="525" w:type="dxa"/>
                  <w:shd w:val="clear" w:color="auto" w:fill="F4CCCC"/>
                  <w:tcMar>
                    <w:top w:w="100" w:type="dxa"/>
                    <w:left w:w="100" w:type="dxa"/>
                    <w:bottom w:w="100" w:type="dxa"/>
                    <w:right w:w="100" w:type="dxa"/>
                  </w:tcMar>
                </w:tcPr>
                <w:p w14:paraId="53728D18" w14:textId="77777777" w:rsidR="008A319D" w:rsidRDefault="00000000">
                  <w:pPr>
                    <w:widowControl w:val="0"/>
                    <w:pBdr>
                      <w:top w:val="nil"/>
                      <w:left w:val="nil"/>
                      <w:bottom w:val="nil"/>
                      <w:right w:val="nil"/>
                      <w:between w:val="nil"/>
                    </w:pBdr>
                    <w:spacing w:after="0" w:line="240" w:lineRule="auto"/>
                    <w:jc w:val="center"/>
                    <w:rPr>
                      <w:b/>
                      <w:sz w:val="24"/>
                      <w:szCs w:val="24"/>
                    </w:rPr>
                  </w:pPr>
                  <w:r>
                    <w:rPr>
                      <w:b/>
                      <w:sz w:val="24"/>
                      <w:szCs w:val="24"/>
                    </w:rPr>
                    <w:t>No</w:t>
                  </w:r>
                </w:p>
              </w:tc>
            </w:tr>
            <w:tr w:rsidR="008A319D" w14:paraId="2EC7AF1B" w14:textId="77777777">
              <w:tc>
                <w:tcPr>
                  <w:tcW w:w="9945" w:type="dxa"/>
                  <w:shd w:val="clear" w:color="auto" w:fill="auto"/>
                  <w:tcMar>
                    <w:top w:w="100" w:type="dxa"/>
                    <w:left w:w="100" w:type="dxa"/>
                    <w:bottom w:w="100" w:type="dxa"/>
                    <w:right w:w="100" w:type="dxa"/>
                  </w:tcMar>
                </w:tcPr>
                <w:p w14:paraId="2CA3CC84" w14:textId="77777777" w:rsidR="008A319D" w:rsidRDefault="00000000">
                  <w:pPr>
                    <w:widowControl w:val="0"/>
                    <w:pBdr>
                      <w:top w:val="nil"/>
                      <w:left w:val="nil"/>
                      <w:bottom w:val="nil"/>
                      <w:right w:val="nil"/>
                      <w:between w:val="nil"/>
                    </w:pBdr>
                    <w:spacing w:after="0" w:line="240" w:lineRule="auto"/>
                    <w:rPr>
                      <w:sz w:val="24"/>
                      <w:szCs w:val="24"/>
                    </w:rPr>
                  </w:pPr>
                  <w:r>
                    <w:rPr>
                      <w:sz w:val="24"/>
                      <w:szCs w:val="24"/>
                    </w:rPr>
                    <w:t>2.1.Se proponen diferentes opciones para presentar la información (multimodal) tanto en formato digital como analógico,  permitiendo la accesibilidad sensorial, comunicativa y cognitiva.</w:t>
                  </w:r>
                </w:p>
              </w:tc>
              <w:tc>
                <w:tcPr>
                  <w:tcW w:w="510" w:type="dxa"/>
                  <w:shd w:val="clear" w:color="auto" w:fill="auto"/>
                  <w:tcMar>
                    <w:top w:w="100" w:type="dxa"/>
                    <w:left w:w="100" w:type="dxa"/>
                    <w:bottom w:w="100" w:type="dxa"/>
                    <w:right w:w="100" w:type="dxa"/>
                  </w:tcMar>
                </w:tcPr>
                <w:p w14:paraId="22E9BBD9" w14:textId="77777777" w:rsidR="008A319D" w:rsidRDefault="008A319D">
                  <w:pPr>
                    <w:widowControl w:val="0"/>
                    <w:pBdr>
                      <w:top w:val="nil"/>
                      <w:left w:val="nil"/>
                      <w:bottom w:val="nil"/>
                      <w:right w:val="nil"/>
                      <w:between w:val="nil"/>
                    </w:pBdr>
                    <w:spacing w:after="0" w:line="240" w:lineRule="auto"/>
                    <w:rPr>
                      <w:sz w:val="24"/>
                      <w:szCs w:val="24"/>
                    </w:rPr>
                  </w:pPr>
                </w:p>
              </w:tc>
              <w:tc>
                <w:tcPr>
                  <w:tcW w:w="525" w:type="dxa"/>
                  <w:shd w:val="clear" w:color="auto" w:fill="auto"/>
                  <w:tcMar>
                    <w:top w:w="100" w:type="dxa"/>
                    <w:left w:w="100" w:type="dxa"/>
                    <w:bottom w:w="100" w:type="dxa"/>
                    <w:right w:w="100" w:type="dxa"/>
                  </w:tcMar>
                </w:tcPr>
                <w:p w14:paraId="7BD829C7" w14:textId="77777777" w:rsidR="008A319D" w:rsidRDefault="008A319D">
                  <w:pPr>
                    <w:widowControl w:val="0"/>
                    <w:pBdr>
                      <w:top w:val="nil"/>
                      <w:left w:val="nil"/>
                      <w:bottom w:val="nil"/>
                      <w:right w:val="nil"/>
                      <w:between w:val="nil"/>
                    </w:pBdr>
                    <w:spacing w:after="0" w:line="240" w:lineRule="auto"/>
                    <w:rPr>
                      <w:sz w:val="24"/>
                      <w:szCs w:val="24"/>
                    </w:rPr>
                  </w:pPr>
                </w:p>
              </w:tc>
            </w:tr>
            <w:tr w:rsidR="008A319D" w14:paraId="60834D41" w14:textId="77777777">
              <w:tc>
                <w:tcPr>
                  <w:tcW w:w="9945" w:type="dxa"/>
                  <w:shd w:val="clear" w:color="auto" w:fill="auto"/>
                  <w:tcMar>
                    <w:top w:w="100" w:type="dxa"/>
                    <w:left w:w="100" w:type="dxa"/>
                    <w:bottom w:w="100" w:type="dxa"/>
                    <w:right w:w="100" w:type="dxa"/>
                  </w:tcMar>
                </w:tcPr>
                <w:p w14:paraId="3D95635E" w14:textId="77777777" w:rsidR="008A319D" w:rsidRDefault="00000000">
                  <w:pPr>
                    <w:widowControl w:val="0"/>
                    <w:pBdr>
                      <w:top w:val="nil"/>
                      <w:left w:val="nil"/>
                      <w:bottom w:val="nil"/>
                      <w:right w:val="nil"/>
                      <w:between w:val="nil"/>
                    </w:pBdr>
                    <w:spacing w:after="0" w:line="240" w:lineRule="auto"/>
                    <w:rPr>
                      <w:sz w:val="24"/>
                      <w:szCs w:val="24"/>
                    </w:rPr>
                  </w:pPr>
                  <w:r>
                    <w:rPr>
                      <w:sz w:val="24"/>
                      <w:szCs w:val="24"/>
                    </w:rPr>
                    <w:t>2.2.Se facilita una información organizada, diferenciando la información más relevante de la secundaria, cuidando la arquitectura de la información.</w:t>
                  </w:r>
                </w:p>
              </w:tc>
              <w:tc>
                <w:tcPr>
                  <w:tcW w:w="510" w:type="dxa"/>
                  <w:shd w:val="clear" w:color="auto" w:fill="auto"/>
                  <w:tcMar>
                    <w:top w:w="100" w:type="dxa"/>
                    <w:left w:w="100" w:type="dxa"/>
                    <w:bottom w:w="100" w:type="dxa"/>
                    <w:right w:w="100" w:type="dxa"/>
                  </w:tcMar>
                </w:tcPr>
                <w:p w14:paraId="2711EEB5" w14:textId="77777777" w:rsidR="008A319D" w:rsidRDefault="008A319D">
                  <w:pPr>
                    <w:widowControl w:val="0"/>
                    <w:pBdr>
                      <w:top w:val="nil"/>
                      <w:left w:val="nil"/>
                      <w:bottom w:val="nil"/>
                      <w:right w:val="nil"/>
                      <w:between w:val="nil"/>
                    </w:pBdr>
                    <w:spacing w:after="0" w:line="240" w:lineRule="auto"/>
                    <w:rPr>
                      <w:sz w:val="24"/>
                      <w:szCs w:val="24"/>
                    </w:rPr>
                  </w:pPr>
                </w:p>
              </w:tc>
              <w:tc>
                <w:tcPr>
                  <w:tcW w:w="525" w:type="dxa"/>
                  <w:shd w:val="clear" w:color="auto" w:fill="auto"/>
                  <w:tcMar>
                    <w:top w:w="100" w:type="dxa"/>
                    <w:left w:w="100" w:type="dxa"/>
                    <w:bottom w:w="100" w:type="dxa"/>
                    <w:right w:w="100" w:type="dxa"/>
                  </w:tcMar>
                </w:tcPr>
                <w:p w14:paraId="75FF5C42" w14:textId="77777777" w:rsidR="008A319D" w:rsidRDefault="008A319D">
                  <w:pPr>
                    <w:widowControl w:val="0"/>
                    <w:pBdr>
                      <w:top w:val="nil"/>
                      <w:left w:val="nil"/>
                      <w:bottom w:val="nil"/>
                      <w:right w:val="nil"/>
                      <w:between w:val="nil"/>
                    </w:pBdr>
                    <w:spacing w:after="0" w:line="240" w:lineRule="auto"/>
                    <w:rPr>
                      <w:sz w:val="24"/>
                      <w:szCs w:val="24"/>
                    </w:rPr>
                  </w:pPr>
                </w:p>
              </w:tc>
            </w:tr>
            <w:tr w:rsidR="008A319D" w14:paraId="2B0A76F0" w14:textId="77777777">
              <w:tc>
                <w:tcPr>
                  <w:tcW w:w="9945" w:type="dxa"/>
                  <w:shd w:val="clear" w:color="auto" w:fill="auto"/>
                  <w:tcMar>
                    <w:top w:w="100" w:type="dxa"/>
                    <w:left w:w="100" w:type="dxa"/>
                    <w:bottom w:w="100" w:type="dxa"/>
                    <w:right w:w="100" w:type="dxa"/>
                  </w:tcMar>
                </w:tcPr>
                <w:p w14:paraId="2837AB6E" w14:textId="77777777" w:rsidR="008A319D" w:rsidRDefault="00000000">
                  <w:pPr>
                    <w:widowControl w:val="0"/>
                    <w:pBdr>
                      <w:top w:val="nil"/>
                      <w:left w:val="nil"/>
                      <w:bottom w:val="nil"/>
                      <w:right w:val="nil"/>
                      <w:between w:val="nil"/>
                    </w:pBdr>
                    <w:spacing w:after="0" w:line="240" w:lineRule="auto"/>
                    <w:rPr>
                      <w:sz w:val="24"/>
                      <w:szCs w:val="24"/>
                    </w:rPr>
                  </w:pPr>
                  <w:r>
                    <w:rPr>
                      <w:sz w:val="24"/>
                      <w:szCs w:val="24"/>
                    </w:rPr>
                    <w:t>2.3.Existen recursos de ayuda para la decodificación y comprensión de la información: glosario, lectura fácil, notaciones, mapas conceptuales, esquemas, ejemplos o analogías, tutoriales, etc.</w:t>
                  </w:r>
                </w:p>
              </w:tc>
              <w:tc>
                <w:tcPr>
                  <w:tcW w:w="510" w:type="dxa"/>
                  <w:shd w:val="clear" w:color="auto" w:fill="auto"/>
                  <w:tcMar>
                    <w:top w:w="100" w:type="dxa"/>
                    <w:left w:w="100" w:type="dxa"/>
                    <w:bottom w:w="100" w:type="dxa"/>
                    <w:right w:w="100" w:type="dxa"/>
                  </w:tcMar>
                </w:tcPr>
                <w:p w14:paraId="7AB85540" w14:textId="77777777" w:rsidR="008A319D" w:rsidRDefault="008A319D">
                  <w:pPr>
                    <w:widowControl w:val="0"/>
                    <w:pBdr>
                      <w:top w:val="nil"/>
                      <w:left w:val="nil"/>
                      <w:bottom w:val="nil"/>
                      <w:right w:val="nil"/>
                      <w:between w:val="nil"/>
                    </w:pBdr>
                    <w:spacing w:after="0" w:line="240" w:lineRule="auto"/>
                    <w:rPr>
                      <w:sz w:val="24"/>
                      <w:szCs w:val="24"/>
                    </w:rPr>
                  </w:pPr>
                </w:p>
              </w:tc>
              <w:tc>
                <w:tcPr>
                  <w:tcW w:w="525" w:type="dxa"/>
                  <w:shd w:val="clear" w:color="auto" w:fill="auto"/>
                  <w:tcMar>
                    <w:top w:w="100" w:type="dxa"/>
                    <w:left w:w="100" w:type="dxa"/>
                    <w:bottom w:w="100" w:type="dxa"/>
                    <w:right w:w="100" w:type="dxa"/>
                  </w:tcMar>
                </w:tcPr>
                <w:p w14:paraId="0CAB8498" w14:textId="77777777" w:rsidR="008A319D" w:rsidRDefault="008A319D">
                  <w:pPr>
                    <w:widowControl w:val="0"/>
                    <w:pBdr>
                      <w:top w:val="nil"/>
                      <w:left w:val="nil"/>
                      <w:bottom w:val="nil"/>
                      <w:right w:val="nil"/>
                      <w:between w:val="nil"/>
                    </w:pBdr>
                    <w:spacing w:after="0" w:line="240" w:lineRule="auto"/>
                    <w:rPr>
                      <w:sz w:val="24"/>
                      <w:szCs w:val="24"/>
                    </w:rPr>
                  </w:pPr>
                </w:p>
              </w:tc>
            </w:tr>
            <w:tr w:rsidR="008A319D" w14:paraId="2EBED69C" w14:textId="77777777">
              <w:tc>
                <w:tcPr>
                  <w:tcW w:w="9945" w:type="dxa"/>
                  <w:shd w:val="clear" w:color="auto" w:fill="auto"/>
                  <w:tcMar>
                    <w:top w:w="100" w:type="dxa"/>
                    <w:left w:w="100" w:type="dxa"/>
                    <w:bottom w:w="100" w:type="dxa"/>
                    <w:right w:w="100" w:type="dxa"/>
                  </w:tcMar>
                </w:tcPr>
                <w:p w14:paraId="4B81A61C" w14:textId="77777777" w:rsidR="008A319D" w:rsidRDefault="00000000">
                  <w:pPr>
                    <w:widowControl w:val="0"/>
                    <w:pBdr>
                      <w:top w:val="nil"/>
                      <w:left w:val="nil"/>
                      <w:bottom w:val="nil"/>
                      <w:right w:val="nil"/>
                      <w:between w:val="nil"/>
                    </w:pBdr>
                    <w:spacing w:after="0" w:line="240" w:lineRule="auto"/>
                    <w:rPr>
                      <w:sz w:val="24"/>
                      <w:szCs w:val="24"/>
                    </w:rPr>
                  </w:pPr>
                  <w:r>
                    <w:rPr>
                      <w:sz w:val="24"/>
                      <w:szCs w:val="24"/>
                    </w:rPr>
                    <w:t>2.4.Existe una adecuada conexión entre las actividades y el desempeño final;  las actividades se secuencian de forma lógica y/o en orden de dificultad creciente.</w:t>
                  </w:r>
                </w:p>
              </w:tc>
              <w:tc>
                <w:tcPr>
                  <w:tcW w:w="510" w:type="dxa"/>
                  <w:shd w:val="clear" w:color="auto" w:fill="auto"/>
                  <w:tcMar>
                    <w:top w:w="100" w:type="dxa"/>
                    <w:left w:w="100" w:type="dxa"/>
                    <w:bottom w:w="100" w:type="dxa"/>
                    <w:right w:w="100" w:type="dxa"/>
                  </w:tcMar>
                </w:tcPr>
                <w:p w14:paraId="47CE609B" w14:textId="77777777" w:rsidR="008A319D" w:rsidRDefault="008A319D">
                  <w:pPr>
                    <w:widowControl w:val="0"/>
                    <w:pBdr>
                      <w:top w:val="nil"/>
                      <w:left w:val="nil"/>
                      <w:bottom w:val="nil"/>
                      <w:right w:val="nil"/>
                      <w:between w:val="nil"/>
                    </w:pBdr>
                    <w:spacing w:after="0" w:line="240" w:lineRule="auto"/>
                    <w:rPr>
                      <w:sz w:val="24"/>
                      <w:szCs w:val="24"/>
                    </w:rPr>
                  </w:pPr>
                </w:p>
              </w:tc>
              <w:tc>
                <w:tcPr>
                  <w:tcW w:w="525" w:type="dxa"/>
                  <w:shd w:val="clear" w:color="auto" w:fill="auto"/>
                  <w:tcMar>
                    <w:top w:w="100" w:type="dxa"/>
                    <w:left w:w="100" w:type="dxa"/>
                    <w:bottom w:w="100" w:type="dxa"/>
                    <w:right w:w="100" w:type="dxa"/>
                  </w:tcMar>
                </w:tcPr>
                <w:p w14:paraId="535CEB61" w14:textId="77777777" w:rsidR="008A319D" w:rsidRDefault="008A319D">
                  <w:pPr>
                    <w:widowControl w:val="0"/>
                    <w:pBdr>
                      <w:top w:val="nil"/>
                      <w:left w:val="nil"/>
                      <w:bottom w:val="nil"/>
                      <w:right w:val="nil"/>
                      <w:between w:val="nil"/>
                    </w:pBdr>
                    <w:spacing w:after="0" w:line="240" w:lineRule="auto"/>
                    <w:rPr>
                      <w:sz w:val="24"/>
                      <w:szCs w:val="24"/>
                    </w:rPr>
                  </w:pPr>
                </w:p>
              </w:tc>
            </w:tr>
            <w:tr w:rsidR="008A319D" w14:paraId="4ECD5021" w14:textId="77777777">
              <w:tc>
                <w:tcPr>
                  <w:tcW w:w="9945" w:type="dxa"/>
                  <w:shd w:val="clear" w:color="auto" w:fill="auto"/>
                  <w:tcMar>
                    <w:top w:w="100" w:type="dxa"/>
                    <w:left w:w="100" w:type="dxa"/>
                    <w:bottom w:w="100" w:type="dxa"/>
                    <w:right w:w="100" w:type="dxa"/>
                  </w:tcMar>
                </w:tcPr>
                <w:p w14:paraId="6A3BE780" w14:textId="77777777" w:rsidR="008A319D" w:rsidRDefault="00000000">
                  <w:pPr>
                    <w:widowControl w:val="0"/>
                    <w:pBdr>
                      <w:top w:val="nil"/>
                      <w:left w:val="nil"/>
                      <w:bottom w:val="nil"/>
                      <w:right w:val="nil"/>
                      <w:between w:val="nil"/>
                    </w:pBdr>
                    <w:spacing w:after="0" w:line="240" w:lineRule="auto"/>
                    <w:rPr>
                      <w:sz w:val="24"/>
                      <w:szCs w:val="24"/>
                    </w:rPr>
                  </w:pPr>
                  <w:r>
                    <w:rPr>
                      <w:sz w:val="24"/>
                      <w:szCs w:val="24"/>
                    </w:rPr>
                    <w:t xml:space="preserve">2.5.Se proporcionan estrategias o apoyos para favorecer la generalización y la transferencia de aprendizajes a nuevos contextos y situaciones. </w:t>
                  </w:r>
                </w:p>
              </w:tc>
              <w:tc>
                <w:tcPr>
                  <w:tcW w:w="510" w:type="dxa"/>
                  <w:shd w:val="clear" w:color="auto" w:fill="auto"/>
                  <w:tcMar>
                    <w:top w:w="100" w:type="dxa"/>
                    <w:left w:w="100" w:type="dxa"/>
                    <w:bottom w:w="100" w:type="dxa"/>
                    <w:right w:w="100" w:type="dxa"/>
                  </w:tcMar>
                </w:tcPr>
                <w:p w14:paraId="172D089F" w14:textId="77777777" w:rsidR="008A319D" w:rsidRDefault="008A319D">
                  <w:pPr>
                    <w:widowControl w:val="0"/>
                    <w:pBdr>
                      <w:top w:val="nil"/>
                      <w:left w:val="nil"/>
                      <w:bottom w:val="nil"/>
                      <w:right w:val="nil"/>
                      <w:between w:val="nil"/>
                    </w:pBdr>
                    <w:spacing w:after="0" w:line="240" w:lineRule="auto"/>
                    <w:rPr>
                      <w:sz w:val="24"/>
                      <w:szCs w:val="24"/>
                    </w:rPr>
                  </w:pPr>
                </w:p>
              </w:tc>
              <w:tc>
                <w:tcPr>
                  <w:tcW w:w="525" w:type="dxa"/>
                  <w:shd w:val="clear" w:color="auto" w:fill="auto"/>
                  <w:tcMar>
                    <w:top w:w="100" w:type="dxa"/>
                    <w:left w:w="100" w:type="dxa"/>
                    <w:bottom w:w="100" w:type="dxa"/>
                    <w:right w:w="100" w:type="dxa"/>
                  </w:tcMar>
                </w:tcPr>
                <w:p w14:paraId="35B07D8D" w14:textId="77777777" w:rsidR="008A319D" w:rsidRDefault="008A319D">
                  <w:pPr>
                    <w:widowControl w:val="0"/>
                    <w:pBdr>
                      <w:top w:val="nil"/>
                      <w:left w:val="nil"/>
                      <w:bottom w:val="nil"/>
                      <w:right w:val="nil"/>
                      <w:between w:val="nil"/>
                    </w:pBdr>
                    <w:spacing w:after="0" w:line="240" w:lineRule="auto"/>
                    <w:rPr>
                      <w:sz w:val="24"/>
                      <w:szCs w:val="24"/>
                    </w:rPr>
                  </w:pPr>
                </w:p>
              </w:tc>
            </w:tr>
          </w:tbl>
          <w:p w14:paraId="3587EDE3" w14:textId="77777777" w:rsidR="008A319D" w:rsidRDefault="008A319D">
            <w:pPr>
              <w:widowControl w:val="0"/>
              <w:spacing w:after="0" w:line="240" w:lineRule="auto"/>
              <w:rPr>
                <w:sz w:val="24"/>
                <w:szCs w:val="24"/>
              </w:rPr>
            </w:pPr>
          </w:p>
        </w:tc>
      </w:tr>
      <w:tr w:rsidR="008A319D" w14:paraId="1E65ED31" w14:textId="77777777">
        <w:trPr>
          <w:jc w:val="center"/>
        </w:trPr>
        <w:tc>
          <w:tcPr>
            <w:tcW w:w="2955" w:type="dxa"/>
            <w:shd w:val="clear" w:color="auto" w:fill="auto"/>
            <w:tcMar>
              <w:top w:w="100" w:type="dxa"/>
              <w:left w:w="100" w:type="dxa"/>
              <w:bottom w:w="100" w:type="dxa"/>
              <w:right w:w="100" w:type="dxa"/>
            </w:tcMar>
          </w:tcPr>
          <w:p w14:paraId="224159FB" w14:textId="77777777" w:rsidR="008A319D" w:rsidRDefault="00000000">
            <w:pPr>
              <w:widowControl w:val="0"/>
              <w:spacing w:after="0" w:line="240" w:lineRule="auto"/>
              <w:jc w:val="center"/>
              <w:rPr>
                <w:rFonts w:ascii="Arial" w:eastAsia="Arial" w:hAnsi="Arial" w:cs="Arial"/>
                <w:b/>
                <w:sz w:val="24"/>
                <w:szCs w:val="24"/>
              </w:rPr>
            </w:pPr>
            <w:r>
              <w:rPr>
                <w:rFonts w:ascii="Arial" w:eastAsia="Arial" w:hAnsi="Arial" w:cs="Arial"/>
                <w:b/>
                <w:noProof/>
                <w:sz w:val="24"/>
                <w:szCs w:val="24"/>
              </w:rPr>
              <w:lastRenderedPageBreak/>
              <w:drawing>
                <wp:inline distT="114300" distB="114300" distL="114300" distR="114300" wp14:anchorId="4F90C3A0" wp14:editId="7FADA963">
                  <wp:extent cx="419100" cy="37498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19100" cy="374984"/>
                          </a:xfrm>
                          <a:prstGeom prst="rect">
                            <a:avLst/>
                          </a:prstGeom>
                          <a:ln/>
                        </pic:spPr>
                      </pic:pic>
                    </a:graphicData>
                  </a:graphic>
                </wp:inline>
              </w:drawing>
            </w:r>
          </w:p>
          <w:p w14:paraId="4025A79C" w14:textId="77777777" w:rsidR="008A319D" w:rsidRDefault="00000000">
            <w:pPr>
              <w:widowControl w:val="0"/>
              <w:spacing w:after="0" w:line="240" w:lineRule="auto"/>
              <w:jc w:val="center"/>
              <w:rPr>
                <w:rFonts w:ascii="Arial" w:eastAsia="Arial" w:hAnsi="Arial" w:cs="Arial"/>
                <w:b/>
                <w:sz w:val="24"/>
                <w:szCs w:val="24"/>
              </w:rPr>
            </w:pPr>
            <w:r>
              <w:rPr>
                <w:rFonts w:ascii="Arial" w:eastAsia="Arial" w:hAnsi="Arial" w:cs="Arial"/>
                <w:b/>
                <w:sz w:val="24"/>
                <w:szCs w:val="24"/>
              </w:rPr>
              <w:t xml:space="preserve">3.Redes estratégicas </w:t>
            </w:r>
            <w:r>
              <w:rPr>
                <w:rFonts w:ascii="Arial" w:eastAsia="Arial" w:hAnsi="Arial" w:cs="Arial"/>
                <w:sz w:val="24"/>
                <w:szCs w:val="24"/>
              </w:rPr>
              <w:t>(principio de acción y expresión)</w:t>
            </w:r>
            <w:r>
              <w:rPr>
                <w:b/>
                <w:sz w:val="24"/>
                <w:szCs w:val="24"/>
              </w:rPr>
              <w:t xml:space="preserve"> </w:t>
            </w:r>
          </w:p>
        </w:tc>
        <w:tc>
          <w:tcPr>
            <w:tcW w:w="11160" w:type="dxa"/>
            <w:shd w:val="clear" w:color="auto" w:fill="auto"/>
            <w:tcMar>
              <w:top w:w="100" w:type="dxa"/>
              <w:left w:w="100" w:type="dxa"/>
              <w:bottom w:w="100" w:type="dxa"/>
              <w:right w:w="100" w:type="dxa"/>
            </w:tcMar>
          </w:tcPr>
          <w:p w14:paraId="7F9BD2B3" w14:textId="77777777" w:rsidR="008A319D" w:rsidRDefault="008A319D">
            <w:pPr>
              <w:widowControl w:val="0"/>
              <w:spacing w:after="0" w:line="240" w:lineRule="auto"/>
              <w:rPr>
                <w:sz w:val="24"/>
                <w:szCs w:val="24"/>
              </w:rPr>
            </w:pPr>
          </w:p>
          <w:tbl>
            <w:tblPr>
              <w:tblStyle w:val="a9"/>
              <w:tblW w:w="109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75"/>
              <w:gridCol w:w="480"/>
              <w:gridCol w:w="525"/>
            </w:tblGrid>
            <w:tr w:rsidR="008A319D" w14:paraId="3065A3EC" w14:textId="77777777">
              <w:tc>
                <w:tcPr>
                  <w:tcW w:w="9975" w:type="dxa"/>
                  <w:shd w:val="clear" w:color="auto" w:fill="CFE2F3"/>
                  <w:tcMar>
                    <w:top w:w="100" w:type="dxa"/>
                    <w:left w:w="100" w:type="dxa"/>
                    <w:bottom w:w="100" w:type="dxa"/>
                    <w:right w:w="100" w:type="dxa"/>
                  </w:tcMar>
                </w:tcPr>
                <w:p w14:paraId="17EF24BA" w14:textId="77777777" w:rsidR="008A319D" w:rsidRDefault="00000000">
                  <w:pPr>
                    <w:widowControl w:val="0"/>
                    <w:spacing w:after="0" w:line="240" w:lineRule="auto"/>
                    <w:rPr>
                      <w:color w:val="0000FF"/>
                      <w:sz w:val="28"/>
                      <w:szCs w:val="28"/>
                    </w:rPr>
                  </w:pPr>
                  <w:r>
                    <w:rPr>
                      <w:b/>
                      <w:color w:val="0000FF"/>
                      <w:sz w:val="28"/>
                      <w:szCs w:val="28"/>
                    </w:rPr>
                    <w:t>Indicadores para redes estratégicas</w:t>
                  </w:r>
                </w:p>
              </w:tc>
              <w:tc>
                <w:tcPr>
                  <w:tcW w:w="480" w:type="dxa"/>
                  <w:shd w:val="clear" w:color="auto" w:fill="CFE2F3"/>
                  <w:tcMar>
                    <w:top w:w="100" w:type="dxa"/>
                    <w:left w:w="100" w:type="dxa"/>
                    <w:bottom w:w="100" w:type="dxa"/>
                    <w:right w:w="100" w:type="dxa"/>
                  </w:tcMar>
                </w:tcPr>
                <w:p w14:paraId="4C60A53F" w14:textId="77777777" w:rsidR="008A319D" w:rsidRDefault="00000000">
                  <w:pPr>
                    <w:widowControl w:val="0"/>
                    <w:pBdr>
                      <w:top w:val="nil"/>
                      <w:left w:val="nil"/>
                      <w:bottom w:val="nil"/>
                      <w:right w:val="nil"/>
                      <w:between w:val="nil"/>
                    </w:pBdr>
                    <w:spacing w:after="0" w:line="240" w:lineRule="auto"/>
                    <w:jc w:val="center"/>
                    <w:rPr>
                      <w:b/>
                      <w:sz w:val="24"/>
                      <w:szCs w:val="24"/>
                    </w:rPr>
                  </w:pPr>
                  <w:r>
                    <w:rPr>
                      <w:b/>
                      <w:sz w:val="24"/>
                      <w:szCs w:val="24"/>
                    </w:rPr>
                    <w:t>Sí</w:t>
                  </w:r>
                </w:p>
              </w:tc>
              <w:tc>
                <w:tcPr>
                  <w:tcW w:w="525" w:type="dxa"/>
                  <w:shd w:val="clear" w:color="auto" w:fill="CFE2F3"/>
                  <w:tcMar>
                    <w:top w:w="100" w:type="dxa"/>
                    <w:left w:w="100" w:type="dxa"/>
                    <w:bottom w:w="100" w:type="dxa"/>
                    <w:right w:w="100" w:type="dxa"/>
                  </w:tcMar>
                </w:tcPr>
                <w:p w14:paraId="32B04C23" w14:textId="77777777" w:rsidR="008A319D" w:rsidRDefault="00000000">
                  <w:pPr>
                    <w:widowControl w:val="0"/>
                    <w:pBdr>
                      <w:top w:val="nil"/>
                      <w:left w:val="nil"/>
                      <w:bottom w:val="nil"/>
                      <w:right w:val="nil"/>
                      <w:between w:val="nil"/>
                    </w:pBdr>
                    <w:spacing w:after="0" w:line="240" w:lineRule="auto"/>
                    <w:jc w:val="center"/>
                    <w:rPr>
                      <w:b/>
                      <w:sz w:val="24"/>
                      <w:szCs w:val="24"/>
                    </w:rPr>
                  </w:pPr>
                  <w:r>
                    <w:rPr>
                      <w:b/>
                      <w:sz w:val="24"/>
                      <w:szCs w:val="24"/>
                    </w:rPr>
                    <w:t>No</w:t>
                  </w:r>
                </w:p>
              </w:tc>
            </w:tr>
            <w:tr w:rsidR="008A319D" w14:paraId="784714B5" w14:textId="77777777">
              <w:tc>
                <w:tcPr>
                  <w:tcW w:w="9975" w:type="dxa"/>
                  <w:shd w:val="clear" w:color="auto" w:fill="auto"/>
                  <w:tcMar>
                    <w:top w:w="100" w:type="dxa"/>
                    <w:left w:w="100" w:type="dxa"/>
                    <w:bottom w:w="100" w:type="dxa"/>
                    <w:right w:w="100" w:type="dxa"/>
                  </w:tcMar>
                </w:tcPr>
                <w:p w14:paraId="464E59F8" w14:textId="77777777" w:rsidR="008A319D" w:rsidRDefault="00000000">
                  <w:pPr>
                    <w:widowControl w:val="0"/>
                    <w:spacing w:after="0" w:line="240" w:lineRule="auto"/>
                    <w:rPr>
                      <w:sz w:val="24"/>
                      <w:szCs w:val="24"/>
                    </w:rPr>
                  </w:pPr>
                  <w:r>
                    <w:rPr>
                      <w:sz w:val="24"/>
                      <w:szCs w:val="24"/>
                    </w:rPr>
                    <w:t xml:space="preserve">3.1.Se posibilita el acceso a herramientas y tecnologías de apoyo para expresarse y para interaccionar con el material. </w:t>
                  </w:r>
                </w:p>
              </w:tc>
              <w:tc>
                <w:tcPr>
                  <w:tcW w:w="480" w:type="dxa"/>
                  <w:shd w:val="clear" w:color="auto" w:fill="auto"/>
                  <w:tcMar>
                    <w:top w:w="100" w:type="dxa"/>
                    <w:left w:w="100" w:type="dxa"/>
                    <w:bottom w:w="100" w:type="dxa"/>
                    <w:right w:w="100" w:type="dxa"/>
                  </w:tcMar>
                </w:tcPr>
                <w:p w14:paraId="46DE52A4" w14:textId="77777777" w:rsidR="008A319D" w:rsidRDefault="008A319D">
                  <w:pPr>
                    <w:widowControl w:val="0"/>
                    <w:pBdr>
                      <w:top w:val="nil"/>
                      <w:left w:val="nil"/>
                      <w:bottom w:val="nil"/>
                      <w:right w:val="nil"/>
                      <w:between w:val="nil"/>
                    </w:pBdr>
                    <w:spacing w:after="0" w:line="240" w:lineRule="auto"/>
                    <w:rPr>
                      <w:sz w:val="24"/>
                      <w:szCs w:val="24"/>
                    </w:rPr>
                  </w:pPr>
                </w:p>
              </w:tc>
              <w:tc>
                <w:tcPr>
                  <w:tcW w:w="525" w:type="dxa"/>
                  <w:shd w:val="clear" w:color="auto" w:fill="auto"/>
                  <w:tcMar>
                    <w:top w:w="100" w:type="dxa"/>
                    <w:left w:w="100" w:type="dxa"/>
                    <w:bottom w:w="100" w:type="dxa"/>
                    <w:right w:w="100" w:type="dxa"/>
                  </w:tcMar>
                </w:tcPr>
                <w:p w14:paraId="5A15255C" w14:textId="77777777" w:rsidR="008A319D" w:rsidRDefault="008A319D">
                  <w:pPr>
                    <w:widowControl w:val="0"/>
                    <w:pBdr>
                      <w:top w:val="nil"/>
                      <w:left w:val="nil"/>
                      <w:bottom w:val="nil"/>
                      <w:right w:val="nil"/>
                      <w:between w:val="nil"/>
                    </w:pBdr>
                    <w:spacing w:after="0" w:line="240" w:lineRule="auto"/>
                    <w:rPr>
                      <w:sz w:val="24"/>
                      <w:szCs w:val="24"/>
                    </w:rPr>
                  </w:pPr>
                </w:p>
              </w:tc>
            </w:tr>
            <w:tr w:rsidR="008A319D" w14:paraId="0527DA9D" w14:textId="77777777">
              <w:tc>
                <w:tcPr>
                  <w:tcW w:w="9975" w:type="dxa"/>
                  <w:shd w:val="clear" w:color="auto" w:fill="auto"/>
                  <w:tcMar>
                    <w:top w:w="100" w:type="dxa"/>
                    <w:left w:w="100" w:type="dxa"/>
                    <w:bottom w:w="100" w:type="dxa"/>
                    <w:right w:w="100" w:type="dxa"/>
                  </w:tcMar>
                </w:tcPr>
                <w:p w14:paraId="59F25F3C" w14:textId="77777777" w:rsidR="008A319D" w:rsidRDefault="00000000">
                  <w:pPr>
                    <w:widowControl w:val="0"/>
                    <w:spacing w:after="0" w:line="240" w:lineRule="auto"/>
                    <w:rPr>
                      <w:sz w:val="24"/>
                      <w:szCs w:val="24"/>
                    </w:rPr>
                  </w:pPr>
                  <w:r>
                    <w:rPr>
                      <w:sz w:val="24"/>
                      <w:szCs w:val="24"/>
                    </w:rPr>
                    <w:t xml:space="preserve">3.2.Se proponen diferentes opciones para mostrar lo aprendido; diferentes medios para comunicar. </w:t>
                  </w:r>
                </w:p>
              </w:tc>
              <w:tc>
                <w:tcPr>
                  <w:tcW w:w="480" w:type="dxa"/>
                  <w:shd w:val="clear" w:color="auto" w:fill="auto"/>
                  <w:tcMar>
                    <w:top w:w="100" w:type="dxa"/>
                    <w:left w:w="100" w:type="dxa"/>
                    <w:bottom w:w="100" w:type="dxa"/>
                    <w:right w:w="100" w:type="dxa"/>
                  </w:tcMar>
                </w:tcPr>
                <w:p w14:paraId="423C67D3" w14:textId="77777777" w:rsidR="008A319D" w:rsidRDefault="008A319D">
                  <w:pPr>
                    <w:widowControl w:val="0"/>
                    <w:pBdr>
                      <w:top w:val="nil"/>
                      <w:left w:val="nil"/>
                      <w:bottom w:val="nil"/>
                      <w:right w:val="nil"/>
                      <w:between w:val="nil"/>
                    </w:pBdr>
                    <w:spacing w:after="0" w:line="240" w:lineRule="auto"/>
                    <w:rPr>
                      <w:sz w:val="24"/>
                      <w:szCs w:val="24"/>
                    </w:rPr>
                  </w:pPr>
                </w:p>
              </w:tc>
              <w:tc>
                <w:tcPr>
                  <w:tcW w:w="525" w:type="dxa"/>
                  <w:shd w:val="clear" w:color="auto" w:fill="auto"/>
                  <w:tcMar>
                    <w:top w:w="100" w:type="dxa"/>
                    <w:left w:w="100" w:type="dxa"/>
                    <w:bottom w:w="100" w:type="dxa"/>
                    <w:right w:w="100" w:type="dxa"/>
                  </w:tcMar>
                </w:tcPr>
                <w:p w14:paraId="2267DA21" w14:textId="77777777" w:rsidR="008A319D" w:rsidRDefault="008A319D">
                  <w:pPr>
                    <w:widowControl w:val="0"/>
                    <w:pBdr>
                      <w:top w:val="nil"/>
                      <w:left w:val="nil"/>
                      <w:bottom w:val="nil"/>
                      <w:right w:val="nil"/>
                      <w:between w:val="nil"/>
                    </w:pBdr>
                    <w:spacing w:after="0" w:line="240" w:lineRule="auto"/>
                    <w:rPr>
                      <w:sz w:val="24"/>
                      <w:szCs w:val="24"/>
                    </w:rPr>
                  </w:pPr>
                </w:p>
              </w:tc>
            </w:tr>
            <w:tr w:rsidR="008A319D" w14:paraId="464F6D59" w14:textId="77777777">
              <w:tc>
                <w:tcPr>
                  <w:tcW w:w="9975" w:type="dxa"/>
                  <w:shd w:val="clear" w:color="auto" w:fill="auto"/>
                  <w:tcMar>
                    <w:top w:w="100" w:type="dxa"/>
                    <w:left w:w="100" w:type="dxa"/>
                    <w:bottom w:w="100" w:type="dxa"/>
                    <w:right w:w="100" w:type="dxa"/>
                  </w:tcMar>
                </w:tcPr>
                <w:p w14:paraId="64FA7C78" w14:textId="77777777" w:rsidR="008A319D" w:rsidRDefault="00000000">
                  <w:pPr>
                    <w:widowControl w:val="0"/>
                    <w:spacing w:after="0" w:line="240" w:lineRule="auto"/>
                    <w:rPr>
                      <w:sz w:val="24"/>
                      <w:szCs w:val="24"/>
                    </w:rPr>
                  </w:pPr>
                  <w:r>
                    <w:rPr>
                      <w:sz w:val="24"/>
                      <w:szCs w:val="24"/>
                    </w:rPr>
                    <w:t xml:space="preserve">3.3.Se planifican actividades </w:t>
                  </w:r>
                  <w:proofErr w:type="spellStart"/>
                  <w:r>
                    <w:rPr>
                      <w:sz w:val="24"/>
                      <w:szCs w:val="24"/>
                    </w:rPr>
                    <w:t>multiniveladas</w:t>
                  </w:r>
                  <w:proofErr w:type="spellEnd"/>
                  <w:r>
                    <w:rPr>
                      <w:sz w:val="24"/>
                      <w:szCs w:val="24"/>
                    </w:rPr>
                    <w:t xml:space="preserve"> teniendo en cuenta diferentes procesos cognitivos  (recordar, comprender, aplicar, analizar, evaluar y crear) y/o con apoyos graduados para conseguir </w:t>
                  </w:r>
                  <w:r>
                    <w:rPr>
                      <w:sz w:val="24"/>
                      <w:szCs w:val="24"/>
                    </w:rPr>
                    <w:lastRenderedPageBreak/>
                    <w:t>el objeto de aprendizaje.</w:t>
                  </w:r>
                </w:p>
              </w:tc>
              <w:tc>
                <w:tcPr>
                  <w:tcW w:w="480" w:type="dxa"/>
                  <w:shd w:val="clear" w:color="auto" w:fill="auto"/>
                  <w:tcMar>
                    <w:top w:w="100" w:type="dxa"/>
                    <w:left w:w="100" w:type="dxa"/>
                    <w:bottom w:w="100" w:type="dxa"/>
                    <w:right w:w="100" w:type="dxa"/>
                  </w:tcMar>
                </w:tcPr>
                <w:p w14:paraId="7885F3B6" w14:textId="77777777" w:rsidR="008A319D" w:rsidRDefault="008A319D">
                  <w:pPr>
                    <w:widowControl w:val="0"/>
                    <w:pBdr>
                      <w:top w:val="nil"/>
                      <w:left w:val="nil"/>
                      <w:bottom w:val="nil"/>
                      <w:right w:val="nil"/>
                      <w:between w:val="nil"/>
                    </w:pBdr>
                    <w:spacing w:after="0" w:line="240" w:lineRule="auto"/>
                    <w:rPr>
                      <w:sz w:val="24"/>
                      <w:szCs w:val="24"/>
                    </w:rPr>
                  </w:pPr>
                </w:p>
              </w:tc>
              <w:tc>
                <w:tcPr>
                  <w:tcW w:w="525" w:type="dxa"/>
                  <w:shd w:val="clear" w:color="auto" w:fill="auto"/>
                  <w:tcMar>
                    <w:top w:w="100" w:type="dxa"/>
                    <w:left w:w="100" w:type="dxa"/>
                    <w:bottom w:w="100" w:type="dxa"/>
                    <w:right w:w="100" w:type="dxa"/>
                  </w:tcMar>
                </w:tcPr>
                <w:p w14:paraId="45E39171" w14:textId="77777777" w:rsidR="008A319D" w:rsidRDefault="008A319D">
                  <w:pPr>
                    <w:widowControl w:val="0"/>
                    <w:pBdr>
                      <w:top w:val="nil"/>
                      <w:left w:val="nil"/>
                      <w:bottom w:val="nil"/>
                      <w:right w:val="nil"/>
                      <w:between w:val="nil"/>
                    </w:pBdr>
                    <w:spacing w:after="0" w:line="240" w:lineRule="auto"/>
                    <w:rPr>
                      <w:sz w:val="24"/>
                      <w:szCs w:val="24"/>
                    </w:rPr>
                  </w:pPr>
                </w:p>
              </w:tc>
            </w:tr>
            <w:tr w:rsidR="008A319D" w14:paraId="1A8541A6" w14:textId="77777777">
              <w:tc>
                <w:tcPr>
                  <w:tcW w:w="9975" w:type="dxa"/>
                  <w:shd w:val="clear" w:color="auto" w:fill="auto"/>
                  <w:tcMar>
                    <w:top w:w="100" w:type="dxa"/>
                    <w:left w:w="100" w:type="dxa"/>
                    <w:bottom w:w="100" w:type="dxa"/>
                    <w:right w:w="100" w:type="dxa"/>
                  </w:tcMar>
                </w:tcPr>
                <w:p w14:paraId="7022CC3E" w14:textId="77777777" w:rsidR="008A319D" w:rsidRDefault="00000000">
                  <w:pPr>
                    <w:widowControl w:val="0"/>
                    <w:spacing w:after="0" w:line="240" w:lineRule="auto"/>
                    <w:rPr>
                      <w:sz w:val="24"/>
                      <w:szCs w:val="24"/>
                    </w:rPr>
                  </w:pPr>
                  <w:r>
                    <w:rPr>
                      <w:sz w:val="24"/>
                      <w:szCs w:val="24"/>
                    </w:rPr>
                    <w:t>3.4.Se combinan actividades individuales con actividades de aprendizaje entre iguales.</w:t>
                  </w:r>
                </w:p>
              </w:tc>
              <w:tc>
                <w:tcPr>
                  <w:tcW w:w="480" w:type="dxa"/>
                  <w:shd w:val="clear" w:color="auto" w:fill="auto"/>
                  <w:tcMar>
                    <w:top w:w="100" w:type="dxa"/>
                    <w:left w:w="100" w:type="dxa"/>
                    <w:bottom w:w="100" w:type="dxa"/>
                    <w:right w:w="100" w:type="dxa"/>
                  </w:tcMar>
                </w:tcPr>
                <w:p w14:paraId="0202495C" w14:textId="77777777" w:rsidR="008A319D" w:rsidRDefault="008A319D">
                  <w:pPr>
                    <w:widowControl w:val="0"/>
                    <w:pBdr>
                      <w:top w:val="nil"/>
                      <w:left w:val="nil"/>
                      <w:bottom w:val="nil"/>
                      <w:right w:val="nil"/>
                      <w:between w:val="nil"/>
                    </w:pBdr>
                    <w:spacing w:after="0" w:line="240" w:lineRule="auto"/>
                    <w:rPr>
                      <w:sz w:val="24"/>
                      <w:szCs w:val="24"/>
                    </w:rPr>
                  </w:pPr>
                </w:p>
              </w:tc>
              <w:tc>
                <w:tcPr>
                  <w:tcW w:w="525" w:type="dxa"/>
                  <w:shd w:val="clear" w:color="auto" w:fill="auto"/>
                  <w:tcMar>
                    <w:top w:w="100" w:type="dxa"/>
                    <w:left w:w="100" w:type="dxa"/>
                    <w:bottom w:w="100" w:type="dxa"/>
                    <w:right w:w="100" w:type="dxa"/>
                  </w:tcMar>
                </w:tcPr>
                <w:p w14:paraId="2CC4F204" w14:textId="77777777" w:rsidR="008A319D" w:rsidRDefault="008A319D">
                  <w:pPr>
                    <w:widowControl w:val="0"/>
                    <w:pBdr>
                      <w:top w:val="nil"/>
                      <w:left w:val="nil"/>
                      <w:bottom w:val="nil"/>
                      <w:right w:val="nil"/>
                      <w:between w:val="nil"/>
                    </w:pBdr>
                    <w:spacing w:after="0" w:line="240" w:lineRule="auto"/>
                    <w:rPr>
                      <w:sz w:val="24"/>
                      <w:szCs w:val="24"/>
                    </w:rPr>
                  </w:pPr>
                </w:p>
              </w:tc>
            </w:tr>
            <w:tr w:rsidR="008A319D" w14:paraId="2D4C6505" w14:textId="77777777">
              <w:tc>
                <w:tcPr>
                  <w:tcW w:w="9975" w:type="dxa"/>
                  <w:shd w:val="clear" w:color="auto" w:fill="auto"/>
                  <w:tcMar>
                    <w:top w:w="100" w:type="dxa"/>
                    <w:left w:w="100" w:type="dxa"/>
                    <w:bottom w:w="100" w:type="dxa"/>
                    <w:right w:w="100" w:type="dxa"/>
                  </w:tcMar>
                </w:tcPr>
                <w:p w14:paraId="05343EA5" w14:textId="77777777" w:rsidR="008A319D" w:rsidRDefault="00000000">
                  <w:pPr>
                    <w:widowControl w:val="0"/>
                    <w:pBdr>
                      <w:top w:val="nil"/>
                      <w:left w:val="nil"/>
                      <w:bottom w:val="nil"/>
                      <w:right w:val="nil"/>
                      <w:between w:val="nil"/>
                    </w:pBdr>
                    <w:spacing w:after="0" w:line="240" w:lineRule="auto"/>
                    <w:rPr>
                      <w:sz w:val="24"/>
                      <w:szCs w:val="24"/>
                    </w:rPr>
                  </w:pPr>
                  <w:r>
                    <w:rPr>
                      <w:sz w:val="24"/>
                      <w:szCs w:val="24"/>
                    </w:rPr>
                    <w:t>3.5.Se flexibilizan los tiempos de ejecución de las tareas.</w:t>
                  </w:r>
                </w:p>
              </w:tc>
              <w:tc>
                <w:tcPr>
                  <w:tcW w:w="480" w:type="dxa"/>
                  <w:shd w:val="clear" w:color="auto" w:fill="auto"/>
                  <w:tcMar>
                    <w:top w:w="100" w:type="dxa"/>
                    <w:left w:w="100" w:type="dxa"/>
                    <w:bottom w:w="100" w:type="dxa"/>
                    <w:right w:w="100" w:type="dxa"/>
                  </w:tcMar>
                </w:tcPr>
                <w:p w14:paraId="40540267" w14:textId="77777777" w:rsidR="008A319D" w:rsidRDefault="008A319D">
                  <w:pPr>
                    <w:widowControl w:val="0"/>
                    <w:pBdr>
                      <w:top w:val="nil"/>
                      <w:left w:val="nil"/>
                      <w:bottom w:val="nil"/>
                      <w:right w:val="nil"/>
                      <w:between w:val="nil"/>
                    </w:pBdr>
                    <w:spacing w:after="0" w:line="240" w:lineRule="auto"/>
                    <w:rPr>
                      <w:sz w:val="24"/>
                      <w:szCs w:val="24"/>
                    </w:rPr>
                  </w:pPr>
                </w:p>
              </w:tc>
              <w:tc>
                <w:tcPr>
                  <w:tcW w:w="525" w:type="dxa"/>
                  <w:shd w:val="clear" w:color="auto" w:fill="auto"/>
                  <w:tcMar>
                    <w:top w:w="100" w:type="dxa"/>
                    <w:left w:w="100" w:type="dxa"/>
                    <w:bottom w:w="100" w:type="dxa"/>
                    <w:right w:w="100" w:type="dxa"/>
                  </w:tcMar>
                </w:tcPr>
                <w:p w14:paraId="71ED07AD" w14:textId="77777777" w:rsidR="008A319D" w:rsidRDefault="008A319D">
                  <w:pPr>
                    <w:widowControl w:val="0"/>
                    <w:pBdr>
                      <w:top w:val="nil"/>
                      <w:left w:val="nil"/>
                      <w:bottom w:val="nil"/>
                      <w:right w:val="nil"/>
                      <w:between w:val="nil"/>
                    </w:pBdr>
                    <w:spacing w:after="0" w:line="240" w:lineRule="auto"/>
                    <w:rPr>
                      <w:sz w:val="24"/>
                      <w:szCs w:val="24"/>
                    </w:rPr>
                  </w:pPr>
                </w:p>
              </w:tc>
            </w:tr>
            <w:tr w:rsidR="008A319D" w14:paraId="0FE62CCB" w14:textId="77777777">
              <w:tc>
                <w:tcPr>
                  <w:tcW w:w="9975" w:type="dxa"/>
                  <w:shd w:val="clear" w:color="auto" w:fill="auto"/>
                  <w:tcMar>
                    <w:top w:w="100" w:type="dxa"/>
                    <w:left w:w="100" w:type="dxa"/>
                    <w:bottom w:w="100" w:type="dxa"/>
                    <w:right w:w="100" w:type="dxa"/>
                  </w:tcMar>
                </w:tcPr>
                <w:p w14:paraId="66CC3D51" w14:textId="77777777" w:rsidR="008A319D" w:rsidRDefault="00000000">
                  <w:pPr>
                    <w:widowControl w:val="0"/>
                    <w:pBdr>
                      <w:top w:val="nil"/>
                      <w:left w:val="nil"/>
                      <w:bottom w:val="nil"/>
                      <w:right w:val="nil"/>
                      <w:between w:val="nil"/>
                    </w:pBdr>
                    <w:spacing w:after="0" w:line="240" w:lineRule="auto"/>
                    <w:rPr>
                      <w:sz w:val="24"/>
                      <w:szCs w:val="24"/>
                    </w:rPr>
                  </w:pPr>
                  <w:r>
                    <w:rPr>
                      <w:sz w:val="24"/>
                      <w:szCs w:val="24"/>
                    </w:rPr>
                    <w:t xml:space="preserve">3.6.Se ofrecen opciones para que el alumnado gestione su aprendizaje de manera eficaz (planificación, toma de decisiones, inhibición, optimizar memoria y atención). Por ejemplo, con establecimiento de rutinas, </w:t>
                  </w:r>
                  <w:proofErr w:type="spellStart"/>
                  <w:r>
                    <w:rPr>
                      <w:sz w:val="24"/>
                      <w:szCs w:val="24"/>
                    </w:rPr>
                    <w:t>autoinstrucciones</w:t>
                  </w:r>
                  <w:proofErr w:type="spellEnd"/>
                  <w:r>
                    <w:rPr>
                      <w:sz w:val="24"/>
                      <w:szCs w:val="24"/>
                    </w:rPr>
                    <w:t>, lista de cotejo, línea del tiempo, recordatorio, plantilla-modelo, calendario, temporizador, guía de pasos, etc.</w:t>
                  </w:r>
                </w:p>
              </w:tc>
              <w:tc>
                <w:tcPr>
                  <w:tcW w:w="480" w:type="dxa"/>
                  <w:shd w:val="clear" w:color="auto" w:fill="auto"/>
                  <w:tcMar>
                    <w:top w:w="100" w:type="dxa"/>
                    <w:left w:w="100" w:type="dxa"/>
                    <w:bottom w:w="100" w:type="dxa"/>
                    <w:right w:w="100" w:type="dxa"/>
                  </w:tcMar>
                </w:tcPr>
                <w:p w14:paraId="445937B9" w14:textId="77777777" w:rsidR="008A319D" w:rsidRDefault="008A319D">
                  <w:pPr>
                    <w:widowControl w:val="0"/>
                    <w:pBdr>
                      <w:top w:val="nil"/>
                      <w:left w:val="nil"/>
                      <w:bottom w:val="nil"/>
                      <w:right w:val="nil"/>
                      <w:between w:val="nil"/>
                    </w:pBdr>
                    <w:spacing w:after="0" w:line="240" w:lineRule="auto"/>
                    <w:rPr>
                      <w:sz w:val="24"/>
                      <w:szCs w:val="24"/>
                    </w:rPr>
                  </w:pPr>
                </w:p>
              </w:tc>
              <w:tc>
                <w:tcPr>
                  <w:tcW w:w="525" w:type="dxa"/>
                  <w:shd w:val="clear" w:color="auto" w:fill="auto"/>
                  <w:tcMar>
                    <w:top w:w="100" w:type="dxa"/>
                    <w:left w:w="100" w:type="dxa"/>
                    <w:bottom w:w="100" w:type="dxa"/>
                    <w:right w:w="100" w:type="dxa"/>
                  </w:tcMar>
                </w:tcPr>
                <w:p w14:paraId="2DBB923E" w14:textId="77777777" w:rsidR="008A319D" w:rsidRDefault="008A319D">
                  <w:pPr>
                    <w:widowControl w:val="0"/>
                    <w:pBdr>
                      <w:top w:val="nil"/>
                      <w:left w:val="nil"/>
                      <w:bottom w:val="nil"/>
                      <w:right w:val="nil"/>
                      <w:between w:val="nil"/>
                    </w:pBdr>
                    <w:spacing w:after="0" w:line="240" w:lineRule="auto"/>
                    <w:rPr>
                      <w:sz w:val="24"/>
                      <w:szCs w:val="24"/>
                    </w:rPr>
                  </w:pPr>
                </w:p>
              </w:tc>
            </w:tr>
          </w:tbl>
          <w:p w14:paraId="0C511A2D" w14:textId="77777777" w:rsidR="008A319D" w:rsidRDefault="008A319D">
            <w:pPr>
              <w:widowControl w:val="0"/>
              <w:spacing w:after="0" w:line="240" w:lineRule="auto"/>
              <w:rPr>
                <w:sz w:val="24"/>
                <w:szCs w:val="24"/>
              </w:rPr>
            </w:pPr>
          </w:p>
        </w:tc>
      </w:tr>
      <w:tr w:rsidR="008A319D" w14:paraId="24C16A1B" w14:textId="77777777">
        <w:trPr>
          <w:jc w:val="center"/>
        </w:trPr>
        <w:tc>
          <w:tcPr>
            <w:tcW w:w="2955" w:type="dxa"/>
            <w:shd w:val="clear" w:color="auto" w:fill="auto"/>
            <w:tcMar>
              <w:top w:w="100" w:type="dxa"/>
              <w:left w:w="100" w:type="dxa"/>
              <w:bottom w:w="100" w:type="dxa"/>
              <w:right w:w="100" w:type="dxa"/>
            </w:tcMar>
          </w:tcPr>
          <w:p w14:paraId="47493729" w14:textId="77777777" w:rsidR="008A319D" w:rsidRDefault="00000000">
            <w:pPr>
              <w:widowControl w:val="0"/>
              <w:spacing w:after="0" w:line="240" w:lineRule="auto"/>
              <w:jc w:val="center"/>
              <w:rPr>
                <w:rFonts w:ascii="Arial" w:eastAsia="Arial" w:hAnsi="Arial" w:cs="Arial"/>
                <w:b/>
                <w:sz w:val="24"/>
                <w:szCs w:val="24"/>
              </w:rPr>
            </w:pPr>
            <w:r>
              <w:rPr>
                <w:rFonts w:ascii="Arial" w:eastAsia="Arial" w:hAnsi="Arial" w:cs="Arial"/>
                <w:b/>
                <w:sz w:val="24"/>
                <w:szCs w:val="24"/>
              </w:rPr>
              <w:lastRenderedPageBreak/>
              <w:t>Observaciones:</w:t>
            </w:r>
          </w:p>
        </w:tc>
        <w:tc>
          <w:tcPr>
            <w:tcW w:w="11160" w:type="dxa"/>
            <w:shd w:val="clear" w:color="auto" w:fill="auto"/>
            <w:tcMar>
              <w:top w:w="100" w:type="dxa"/>
              <w:left w:w="100" w:type="dxa"/>
              <w:bottom w:w="100" w:type="dxa"/>
              <w:right w:w="100" w:type="dxa"/>
            </w:tcMar>
          </w:tcPr>
          <w:p w14:paraId="5ED5E8E0" w14:textId="77777777" w:rsidR="008A319D" w:rsidRDefault="008A319D">
            <w:pPr>
              <w:widowControl w:val="0"/>
              <w:spacing w:after="0" w:line="240" w:lineRule="auto"/>
              <w:rPr>
                <w:sz w:val="24"/>
                <w:szCs w:val="24"/>
              </w:rPr>
            </w:pPr>
          </w:p>
          <w:p w14:paraId="4F53B011" w14:textId="77777777" w:rsidR="008A319D" w:rsidRDefault="008A319D">
            <w:pPr>
              <w:widowControl w:val="0"/>
              <w:spacing w:after="0" w:line="240" w:lineRule="auto"/>
              <w:rPr>
                <w:sz w:val="24"/>
                <w:szCs w:val="24"/>
              </w:rPr>
            </w:pPr>
          </w:p>
          <w:p w14:paraId="58965C15" w14:textId="77777777" w:rsidR="008A319D" w:rsidRDefault="008A319D">
            <w:pPr>
              <w:widowControl w:val="0"/>
              <w:spacing w:after="0" w:line="240" w:lineRule="auto"/>
              <w:rPr>
                <w:sz w:val="24"/>
                <w:szCs w:val="24"/>
              </w:rPr>
            </w:pPr>
          </w:p>
          <w:p w14:paraId="1B577EA7" w14:textId="77777777" w:rsidR="008A319D" w:rsidRDefault="008A319D">
            <w:pPr>
              <w:widowControl w:val="0"/>
              <w:spacing w:after="0" w:line="240" w:lineRule="auto"/>
              <w:rPr>
                <w:sz w:val="24"/>
                <w:szCs w:val="24"/>
              </w:rPr>
            </w:pPr>
          </w:p>
          <w:p w14:paraId="06A28B29" w14:textId="77777777" w:rsidR="008A319D" w:rsidRDefault="008A319D">
            <w:pPr>
              <w:widowControl w:val="0"/>
              <w:spacing w:after="0" w:line="240" w:lineRule="auto"/>
              <w:rPr>
                <w:sz w:val="24"/>
                <w:szCs w:val="24"/>
              </w:rPr>
            </w:pPr>
          </w:p>
        </w:tc>
      </w:tr>
    </w:tbl>
    <w:p w14:paraId="2B1048DB" w14:textId="77777777" w:rsidR="008A319D" w:rsidRDefault="008A319D">
      <w:pPr>
        <w:spacing w:line="249" w:lineRule="auto"/>
        <w:rPr>
          <w:b/>
          <w:sz w:val="28"/>
          <w:szCs w:val="28"/>
        </w:rPr>
      </w:pPr>
    </w:p>
    <w:tbl>
      <w:tblPr>
        <w:tblStyle w:val="aa"/>
        <w:tblW w:w="13994"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94"/>
      </w:tblGrid>
      <w:tr w:rsidR="008A319D" w14:paraId="4A097B26" w14:textId="77777777">
        <w:trPr>
          <w:tblHeader/>
        </w:trPr>
        <w:tc>
          <w:tcPr>
            <w:tcW w:w="13994" w:type="dxa"/>
            <w:tcBorders>
              <w:top w:val="single" w:sz="4" w:space="0" w:color="000000"/>
              <w:left w:val="single" w:sz="4" w:space="0" w:color="000000"/>
              <w:bottom w:val="single" w:sz="4" w:space="0" w:color="000000"/>
              <w:right w:val="single" w:sz="4" w:space="0" w:color="000000"/>
            </w:tcBorders>
            <w:shd w:val="clear" w:color="auto" w:fill="EAD1DC"/>
          </w:tcPr>
          <w:p w14:paraId="2AC7B222" w14:textId="77777777" w:rsidR="008A319D" w:rsidRDefault="00000000">
            <w:pPr>
              <w:numPr>
                <w:ilvl w:val="0"/>
                <w:numId w:val="2"/>
              </w:numPr>
              <w:spacing w:after="0" w:line="240" w:lineRule="auto"/>
              <w:jc w:val="center"/>
              <w:rPr>
                <w:b/>
                <w:sz w:val="28"/>
                <w:szCs w:val="28"/>
              </w:rPr>
            </w:pPr>
            <w:r>
              <w:rPr>
                <w:b/>
                <w:sz w:val="28"/>
                <w:szCs w:val="28"/>
              </w:rPr>
              <w:lastRenderedPageBreak/>
              <w:t xml:space="preserve">ANEXOS </w:t>
            </w:r>
          </w:p>
        </w:tc>
      </w:tr>
      <w:tr w:rsidR="008A319D" w14:paraId="076C3957" w14:textId="77777777">
        <w:trPr>
          <w:tblHeader/>
        </w:trPr>
        <w:tc>
          <w:tcPr>
            <w:tcW w:w="13994" w:type="dxa"/>
            <w:tcBorders>
              <w:top w:val="single" w:sz="4" w:space="0" w:color="000000"/>
              <w:left w:val="single" w:sz="4" w:space="0" w:color="000000"/>
              <w:bottom w:val="single" w:sz="4" w:space="0" w:color="000000"/>
              <w:right w:val="single" w:sz="4" w:space="0" w:color="000000"/>
            </w:tcBorders>
            <w:shd w:val="clear" w:color="auto" w:fill="auto"/>
          </w:tcPr>
          <w:p w14:paraId="68C62E81" w14:textId="77777777" w:rsidR="008A319D" w:rsidRDefault="00000000">
            <w:pPr>
              <w:spacing w:after="0" w:line="276" w:lineRule="auto"/>
              <w:rPr>
                <w:b/>
                <w:sz w:val="26"/>
                <w:szCs w:val="26"/>
              </w:rPr>
            </w:pPr>
            <w:r>
              <w:rPr>
                <w:sz w:val="20"/>
                <w:szCs w:val="20"/>
              </w:rPr>
              <w:t xml:space="preserve">(Incluir cualquier elemento de la </w:t>
            </w:r>
            <w:proofErr w:type="spellStart"/>
            <w:r>
              <w:rPr>
                <w:sz w:val="20"/>
                <w:szCs w:val="20"/>
              </w:rPr>
              <w:t>SdA</w:t>
            </w:r>
            <w:proofErr w:type="spellEnd"/>
            <w:r>
              <w:rPr>
                <w:sz w:val="20"/>
                <w:szCs w:val="20"/>
              </w:rPr>
              <w:t xml:space="preserve"> que sea </w:t>
            </w:r>
            <w:r>
              <w:rPr>
                <w:b/>
                <w:sz w:val="20"/>
                <w:szCs w:val="20"/>
              </w:rPr>
              <w:t>significativo</w:t>
            </w:r>
            <w:r>
              <w:rPr>
                <w:sz w:val="20"/>
                <w:szCs w:val="20"/>
              </w:rPr>
              <w:t xml:space="preserve"> para la propuesta. Por ejemplo: ejemplo de rúbrica de un criterio de evaluación con diferentes niveles de desempeño, explicación detallada de recursos, una actividad multinivel, plantillas de ayuda que se entregarán en algunas actividades, ejemplos de buenas prácticas, documentación de apoyo, capturas de pantalla relacionadas con la </w:t>
            </w:r>
            <w:proofErr w:type="spellStart"/>
            <w:r>
              <w:rPr>
                <w:sz w:val="20"/>
                <w:szCs w:val="20"/>
              </w:rPr>
              <w:t>SdA</w:t>
            </w:r>
            <w:proofErr w:type="spellEnd"/>
            <w:r>
              <w:rPr>
                <w:sz w:val="20"/>
                <w:szCs w:val="20"/>
              </w:rPr>
              <w:t>, etc.)</w:t>
            </w:r>
          </w:p>
          <w:p w14:paraId="15F2F291" w14:textId="77777777" w:rsidR="008A319D" w:rsidRDefault="008A319D">
            <w:pPr>
              <w:spacing w:after="0" w:line="240" w:lineRule="auto"/>
              <w:rPr>
                <w:b/>
                <w:sz w:val="28"/>
                <w:szCs w:val="28"/>
              </w:rPr>
            </w:pPr>
          </w:p>
          <w:p w14:paraId="24506724" w14:textId="77777777" w:rsidR="008A319D" w:rsidRDefault="008A319D">
            <w:pPr>
              <w:spacing w:after="0" w:line="240" w:lineRule="auto"/>
              <w:rPr>
                <w:b/>
                <w:sz w:val="28"/>
                <w:szCs w:val="28"/>
              </w:rPr>
            </w:pPr>
          </w:p>
          <w:p w14:paraId="3B9187FA" w14:textId="77777777" w:rsidR="008A319D" w:rsidRDefault="008A319D">
            <w:pPr>
              <w:spacing w:after="0" w:line="240" w:lineRule="auto"/>
              <w:rPr>
                <w:b/>
                <w:sz w:val="28"/>
                <w:szCs w:val="28"/>
              </w:rPr>
            </w:pPr>
          </w:p>
          <w:p w14:paraId="591A48A0" w14:textId="77777777" w:rsidR="008A319D" w:rsidRDefault="008A319D">
            <w:pPr>
              <w:spacing w:after="0" w:line="240" w:lineRule="auto"/>
              <w:rPr>
                <w:b/>
                <w:sz w:val="28"/>
                <w:szCs w:val="28"/>
              </w:rPr>
            </w:pPr>
          </w:p>
          <w:p w14:paraId="606114EA" w14:textId="77777777" w:rsidR="008A319D" w:rsidRDefault="008A319D">
            <w:pPr>
              <w:spacing w:after="0" w:line="240" w:lineRule="auto"/>
              <w:jc w:val="center"/>
              <w:rPr>
                <w:b/>
                <w:sz w:val="28"/>
                <w:szCs w:val="28"/>
              </w:rPr>
            </w:pPr>
          </w:p>
        </w:tc>
      </w:tr>
    </w:tbl>
    <w:p w14:paraId="5DE07A66" w14:textId="77777777" w:rsidR="008A319D" w:rsidRDefault="008A319D">
      <w:pPr>
        <w:spacing w:line="249" w:lineRule="auto"/>
        <w:rPr>
          <w:b/>
          <w:sz w:val="28"/>
          <w:szCs w:val="28"/>
        </w:rPr>
      </w:pPr>
    </w:p>
    <w:tbl>
      <w:tblPr>
        <w:tblStyle w:val="ab"/>
        <w:tblW w:w="13994"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94"/>
      </w:tblGrid>
      <w:tr w:rsidR="008A319D" w14:paraId="167A8A3B" w14:textId="77777777">
        <w:trPr>
          <w:tblHeader/>
        </w:trPr>
        <w:tc>
          <w:tcPr>
            <w:tcW w:w="13994" w:type="dxa"/>
            <w:tcBorders>
              <w:top w:val="single" w:sz="4" w:space="0" w:color="000000"/>
              <w:left w:val="single" w:sz="4" w:space="0" w:color="000000"/>
              <w:bottom w:val="single" w:sz="4" w:space="0" w:color="000000"/>
              <w:right w:val="single" w:sz="4" w:space="0" w:color="000000"/>
            </w:tcBorders>
            <w:shd w:val="clear" w:color="auto" w:fill="FFE599"/>
          </w:tcPr>
          <w:p w14:paraId="07C472F3" w14:textId="77777777" w:rsidR="008A319D" w:rsidRDefault="00000000">
            <w:pPr>
              <w:numPr>
                <w:ilvl w:val="0"/>
                <w:numId w:val="2"/>
              </w:numPr>
              <w:spacing w:after="0" w:line="240" w:lineRule="auto"/>
              <w:jc w:val="center"/>
              <w:rPr>
                <w:b/>
                <w:sz w:val="28"/>
                <w:szCs w:val="28"/>
              </w:rPr>
            </w:pPr>
            <w:r>
              <w:rPr>
                <w:b/>
                <w:sz w:val="28"/>
                <w:szCs w:val="28"/>
              </w:rPr>
              <w:t>REFERENCIAS UTILIZADAS (apartado opcional)</w:t>
            </w:r>
          </w:p>
        </w:tc>
      </w:tr>
      <w:tr w:rsidR="008A319D" w14:paraId="26ED919B" w14:textId="77777777">
        <w:trPr>
          <w:tblHeader/>
        </w:trPr>
        <w:tc>
          <w:tcPr>
            <w:tcW w:w="13994" w:type="dxa"/>
            <w:tcBorders>
              <w:top w:val="single" w:sz="4" w:space="0" w:color="000000"/>
              <w:left w:val="single" w:sz="4" w:space="0" w:color="000000"/>
              <w:bottom w:val="single" w:sz="4" w:space="0" w:color="000000"/>
              <w:right w:val="single" w:sz="4" w:space="0" w:color="000000"/>
            </w:tcBorders>
            <w:shd w:val="clear" w:color="auto" w:fill="auto"/>
          </w:tcPr>
          <w:p w14:paraId="7615A484" w14:textId="77777777" w:rsidR="008A319D" w:rsidRDefault="00000000">
            <w:pPr>
              <w:spacing w:after="0" w:line="276" w:lineRule="auto"/>
              <w:rPr>
                <w:b/>
                <w:sz w:val="28"/>
                <w:szCs w:val="28"/>
              </w:rPr>
            </w:pPr>
            <w:r>
              <w:rPr>
                <w:sz w:val="20"/>
                <w:szCs w:val="20"/>
              </w:rPr>
              <w:t xml:space="preserve">(Incluir </w:t>
            </w:r>
            <w:r>
              <w:rPr>
                <w:b/>
                <w:sz w:val="20"/>
                <w:szCs w:val="20"/>
              </w:rPr>
              <w:t xml:space="preserve">referencias </w:t>
            </w:r>
            <w:r>
              <w:rPr>
                <w:sz w:val="20"/>
                <w:szCs w:val="20"/>
              </w:rPr>
              <w:t xml:space="preserve">de tipo bibliográfico, telemático, legislativo, documental, etc. vinculadas a la </w:t>
            </w:r>
            <w:proofErr w:type="spellStart"/>
            <w:r>
              <w:rPr>
                <w:sz w:val="20"/>
                <w:szCs w:val="20"/>
              </w:rPr>
              <w:t>SdA</w:t>
            </w:r>
            <w:proofErr w:type="spellEnd"/>
            <w:r>
              <w:rPr>
                <w:sz w:val="20"/>
                <w:szCs w:val="20"/>
              </w:rPr>
              <w:t xml:space="preserve"> propuesta)</w:t>
            </w:r>
          </w:p>
          <w:p w14:paraId="375546CD" w14:textId="77777777" w:rsidR="008A319D" w:rsidRDefault="008A319D">
            <w:pPr>
              <w:spacing w:after="0" w:line="240" w:lineRule="auto"/>
              <w:jc w:val="center"/>
              <w:rPr>
                <w:b/>
                <w:sz w:val="28"/>
                <w:szCs w:val="28"/>
              </w:rPr>
            </w:pPr>
          </w:p>
          <w:p w14:paraId="5D8A010F" w14:textId="77777777" w:rsidR="008A319D" w:rsidRDefault="008A319D">
            <w:pPr>
              <w:spacing w:after="0" w:line="240" w:lineRule="auto"/>
              <w:rPr>
                <w:b/>
                <w:sz w:val="28"/>
                <w:szCs w:val="28"/>
              </w:rPr>
            </w:pPr>
          </w:p>
          <w:p w14:paraId="12578D72" w14:textId="77777777" w:rsidR="008A319D" w:rsidRDefault="008A319D">
            <w:pPr>
              <w:spacing w:after="0" w:line="240" w:lineRule="auto"/>
              <w:rPr>
                <w:b/>
                <w:sz w:val="28"/>
                <w:szCs w:val="28"/>
              </w:rPr>
            </w:pPr>
          </w:p>
          <w:p w14:paraId="43D9FE98" w14:textId="77777777" w:rsidR="008A319D" w:rsidRDefault="008A319D">
            <w:pPr>
              <w:spacing w:after="0" w:line="240" w:lineRule="auto"/>
              <w:rPr>
                <w:b/>
                <w:sz w:val="28"/>
                <w:szCs w:val="28"/>
              </w:rPr>
            </w:pPr>
          </w:p>
          <w:p w14:paraId="1D08DF31" w14:textId="77777777" w:rsidR="008A319D" w:rsidRDefault="008A319D">
            <w:pPr>
              <w:spacing w:after="0" w:line="240" w:lineRule="auto"/>
              <w:jc w:val="center"/>
              <w:rPr>
                <w:b/>
                <w:sz w:val="28"/>
                <w:szCs w:val="28"/>
              </w:rPr>
            </w:pPr>
          </w:p>
          <w:p w14:paraId="786729B2" w14:textId="77777777" w:rsidR="008A319D" w:rsidRDefault="008A319D">
            <w:pPr>
              <w:spacing w:after="0" w:line="240" w:lineRule="auto"/>
              <w:jc w:val="center"/>
              <w:rPr>
                <w:b/>
                <w:sz w:val="28"/>
                <w:szCs w:val="28"/>
              </w:rPr>
            </w:pPr>
          </w:p>
          <w:p w14:paraId="28B79C22" w14:textId="77777777" w:rsidR="008A319D" w:rsidRDefault="008A319D">
            <w:pPr>
              <w:spacing w:after="0" w:line="240" w:lineRule="auto"/>
              <w:jc w:val="center"/>
              <w:rPr>
                <w:b/>
                <w:sz w:val="28"/>
                <w:szCs w:val="28"/>
              </w:rPr>
            </w:pPr>
          </w:p>
        </w:tc>
      </w:tr>
    </w:tbl>
    <w:p w14:paraId="02F7A534" w14:textId="77777777" w:rsidR="008A319D" w:rsidRDefault="008A319D">
      <w:pPr>
        <w:spacing w:after="0" w:line="240" w:lineRule="auto"/>
      </w:pPr>
    </w:p>
    <w:sectPr w:rsidR="008A319D">
      <w:headerReference w:type="default" r:id="rId10"/>
      <w:footerReference w:type="default" r:id="rId11"/>
      <w:pgSz w:w="16838" w:h="11906" w:orient="landscape"/>
      <w:pgMar w:top="1559" w:right="1417" w:bottom="1701"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35C43" w14:textId="77777777" w:rsidR="00062953" w:rsidRDefault="00062953">
      <w:pPr>
        <w:spacing w:after="0" w:line="240" w:lineRule="auto"/>
      </w:pPr>
      <w:r>
        <w:separator/>
      </w:r>
    </w:p>
  </w:endnote>
  <w:endnote w:type="continuationSeparator" w:id="0">
    <w:p w14:paraId="7004A64F" w14:textId="77777777" w:rsidR="00062953" w:rsidRDefault="00062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notTrueType/>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66CBE" w14:textId="77777777" w:rsidR="008A319D" w:rsidRDefault="00000000">
    <w:pPr>
      <w:pBdr>
        <w:top w:val="nil"/>
        <w:left w:val="nil"/>
        <w:bottom w:val="nil"/>
        <w:right w:val="nil"/>
        <w:between w:val="nil"/>
      </w:pBdr>
      <w:tabs>
        <w:tab w:val="center" w:pos="4252"/>
        <w:tab w:val="right" w:pos="8504"/>
      </w:tabs>
      <w:spacing w:after="0" w:line="240" w:lineRule="auto"/>
      <w:jc w:val="center"/>
      <w:rPr>
        <w:color w:val="000000"/>
        <w:sz w:val="20"/>
        <w:szCs w:val="20"/>
      </w:rPr>
    </w:pPr>
    <w:r>
      <w:rPr>
        <w:b/>
        <w:sz w:val="20"/>
        <w:szCs w:val="20"/>
      </w:rPr>
      <w:t>Fuente original:</w:t>
    </w:r>
    <w:r>
      <w:rPr>
        <w:sz w:val="20"/>
        <w:szCs w:val="20"/>
      </w:rPr>
      <w:t xml:space="preserve"> á</w:t>
    </w:r>
    <w:r>
      <w:rPr>
        <w:color w:val="000000"/>
        <w:sz w:val="20"/>
        <w:szCs w:val="20"/>
      </w:rPr>
      <w:t>rea de Formación en Línea y Competencia Digital Educativa - INTEF</w:t>
    </w:r>
    <w:r>
      <w:rPr>
        <w:sz w:val="20"/>
        <w:szCs w:val="20"/>
      </w:rPr>
      <w:t xml:space="preserve"> -</w:t>
    </w:r>
    <w:r>
      <w:rPr>
        <w:color w:val="000000"/>
      </w:rPr>
      <w:t xml:space="preserve"> </w:t>
    </w:r>
    <w:hyperlink r:id="rId1">
      <w:r>
        <w:rPr>
          <w:color w:val="0000FF"/>
          <w:u w:val="single"/>
        </w:rPr>
        <w:t>Licencia CC BY-SA</w:t>
      </w:r>
    </w:hyperlink>
    <w:r>
      <w:br/>
    </w:r>
    <w:r>
      <w:rPr>
        <w:sz w:val="20"/>
        <w:szCs w:val="20"/>
      </w:rPr>
      <w:t xml:space="preserve">Plantilla modificada y </w:t>
    </w:r>
    <w:proofErr w:type="gramStart"/>
    <w:r>
      <w:rPr>
        <w:sz w:val="20"/>
        <w:szCs w:val="20"/>
      </w:rPr>
      <w:t>enriquecida  por</w:t>
    </w:r>
    <w:proofErr w:type="gramEnd"/>
    <w:r>
      <w:rPr>
        <w:sz w:val="20"/>
        <w:szCs w:val="20"/>
      </w:rPr>
      <w:t xml:space="preserve"> la Consejería de Educación, Ciencia y Formación Profesional de la Junta de Extremadura</w:t>
    </w:r>
  </w:p>
  <w:p w14:paraId="7DB6B200" w14:textId="77777777" w:rsidR="008A319D" w:rsidRDefault="008A319D">
    <w:pPr>
      <w:pBdr>
        <w:top w:val="nil"/>
        <w:left w:val="nil"/>
        <w:bottom w:val="nil"/>
        <w:right w:val="nil"/>
        <w:between w:val="nil"/>
      </w:pBdr>
      <w:tabs>
        <w:tab w:val="center" w:pos="4252"/>
        <w:tab w:val="right" w:pos="8504"/>
      </w:tabs>
      <w:spacing w:after="0" w:line="240" w:lineRule="auto"/>
    </w:pPr>
  </w:p>
  <w:p w14:paraId="64D7A94D" w14:textId="77777777" w:rsidR="008A319D" w:rsidRDefault="00000000">
    <w:pPr>
      <w:pBdr>
        <w:top w:val="nil"/>
        <w:left w:val="nil"/>
        <w:bottom w:val="nil"/>
        <w:right w:val="nil"/>
        <w:between w:val="nil"/>
      </w:pBdr>
      <w:tabs>
        <w:tab w:val="center" w:pos="4252"/>
        <w:tab w:val="right" w:pos="8504"/>
      </w:tabs>
      <w:spacing w:after="0" w:line="240" w:lineRule="auto"/>
      <w:jc w:val="right"/>
    </w:pPr>
    <w:r>
      <w:fldChar w:fldCharType="begin"/>
    </w:r>
    <w:r>
      <w:instrText>PAGE</w:instrText>
    </w:r>
    <w:r>
      <w:fldChar w:fldCharType="separate"/>
    </w:r>
    <w:r w:rsidR="00FE43F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A8FF4" w14:textId="77777777" w:rsidR="00062953" w:rsidRDefault="00062953">
      <w:pPr>
        <w:spacing w:after="0" w:line="240" w:lineRule="auto"/>
      </w:pPr>
      <w:r>
        <w:separator/>
      </w:r>
    </w:p>
  </w:footnote>
  <w:footnote w:type="continuationSeparator" w:id="0">
    <w:p w14:paraId="36B4B546" w14:textId="77777777" w:rsidR="00062953" w:rsidRDefault="000629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577D1" w14:textId="77777777" w:rsidR="008A319D" w:rsidRDefault="00000000">
    <w:pPr>
      <w:pBdr>
        <w:top w:val="nil"/>
        <w:left w:val="nil"/>
        <w:bottom w:val="nil"/>
        <w:right w:val="nil"/>
        <w:between w:val="nil"/>
      </w:pBdr>
      <w:tabs>
        <w:tab w:val="center" w:pos="4252"/>
        <w:tab w:val="right" w:pos="8504"/>
      </w:tabs>
      <w:spacing w:after="0" w:line="240" w:lineRule="auto"/>
      <w:ind w:right="-856"/>
      <w:jc w:val="right"/>
      <w:rPr>
        <w:sz w:val="20"/>
        <w:szCs w:val="20"/>
      </w:rPr>
    </w:pPr>
    <w:r>
      <w:rPr>
        <w:noProof/>
        <w:sz w:val="20"/>
        <w:szCs w:val="20"/>
      </w:rPr>
      <w:drawing>
        <wp:inline distT="114300" distB="114300" distL="114300" distR="114300" wp14:anchorId="4AEAD613" wp14:editId="2E2366ED">
          <wp:extent cx="1755775" cy="50006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755775" cy="500063"/>
                  </a:xfrm>
                  <a:prstGeom prst="rect">
                    <a:avLst/>
                  </a:prstGeom>
                  <a:ln/>
                </pic:spPr>
              </pic:pic>
            </a:graphicData>
          </a:graphic>
        </wp:inline>
      </w:drawing>
    </w:r>
  </w:p>
  <w:p w14:paraId="4C024EDD" w14:textId="77777777" w:rsidR="008A319D" w:rsidRDefault="008A319D">
    <w:pPr>
      <w:pBdr>
        <w:top w:val="nil"/>
        <w:left w:val="nil"/>
        <w:bottom w:val="nil"/>
        <w:right w:val="nil"/>
        <w:between w:val="nil"/>
      </w:pBdr>
      <w:tabs>
        <w:tab w:val="center" w:pos="4252"/>
        <w:tab w:val="right" w:pos="8504"/>
      </w:tabs>
      <w:spacing w:after="0" w:line="240" w:lineRule="auto"/>
      <w:ind w:right="-856"/>
      <w:jc w:val="right"/>
      <w:rPr>
        <w:sz w:val="20"/>
        <w:szCs w:val="20"/>
      </w:rPr>
    </w:pPr>
  </w:p>
  <w:p w14:paraId="0F984822" w14:textId="77777777" w:rsidR="008A319D" w:rsidRDefault="008A319D">
    <w:pPr>
      <w:pBdr>
        <w:top w:val="nil"/>
        <w:left w:val="nil"/>
        <w:bottom w:val="nil"/>
        <w:right w:val="nil"/>
        <w:between w:val="nil"/>
      </w:pBdr>
      <w:tabs>
        <w:tab w:val="center" w:pos="4252"/>
        <w:tab w:val="right" w:pos="8504"/>
      </w:tabs>
      <w:spacing w:after="0" w:line="240" w:lineRule="auto"/>
      <w:ind w:right="-856"/>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34E71"/>
    <w:multiLevelType w:val="multilevel"/>
    <w:tmpl w:val="08BA3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1F3C68"/>
    <w:multiLevelType w:val="multilevel"/>
    <w:tmpl w:val="208610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37402950">
    <w:abstractNumId w:val="0"/>
  </w:num>
  <w:num w:numId="2" w16cid:durableId="6463260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19D"/>
    <w:rsid w:val="00040090"/>
    <w:rsid w:val="00062953"/>
    <w:rsid w:val="002B3A40"/>
    <w:rsid w:val="008A319D"/>
    <w:rsid w:val="00E46709"/>
    <w:rsid w:val="00FE43F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1F9E2861"/>
  <w15:docId w15:val="{037E7251-BC2C-1147-A43C-E010E161C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ES_tradnl" w:bidi="ar-SA"/>
      </w:rPr>
    </w:rPrDefault>
    <w:pPrDefault>
      <w:pPr>
        <w:spacing w:after="160" w:line="24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3" w:type="dxa"/>
        <w:right w:w="108" w:type="dxa"/>
      </w:tblCellMar>
    </w:tblPr>
  </w:style>
  <w:style w:type="table" w:customStyle="1" w:styleId="a0">
    <w:basedOn w:val="TableNormal"/>
    <w:tblPr>
      <w:tblStyleRowBandSize w:val="1"/>
      <w:tblStyleColBandSize w:val="1"/>
      <w:tblCellMar>
        <w:left w:w="103" w:type="dxa"/>
        <w:right w:w="108"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03" w:type="dxa"/>
        <w:right w:w="108" w:type="dxa"/>
      </w:tblCellMar>
    </w:tblPr>
  </w:style>
  <w:style w:type="table" w:customStyle="1" w:styleId="a4">
    <w:basedOn w:val="TableNormal"/>
    <w:tblPr>
      <w:tblStyleRowBandSize w:val="1"/>
      <w:tblStyleColBandSize w:val="1"/>
      <w:tblCellMar>
        <w:left w:w="103" w:type="dxa"/>
        <w:right w:w="108" w:type="dxa"/>
      </w:tblCellMar>
    </w:tblPr>
  </w:style>
  <w:style w:type="table" w:customStyle="1" w:styleId="a5">
    <w:basedOn w:val="TableNormal"/>
    <w:tblPr>
      <w:tblStyleRowBandSize w:val="1"/>
      <w:tblStyleColBandSize w:val="1"/>
      <w:tblCellMar>
        <w:left w:w="103" w:type="dxa"/>
        <w:right w:w="108"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left w:w="103" w:type="dxa"/>
        <w:right w:w="108" w:type="dxa"/>
      </w:tblCellMar>
    </w:tblPr>
  </w:style>
  <w:style w:type="table" w:customStyle="1" w:styleId="ab">
    <w:basedOn w:val="TableNormal"/>
    <w:tblPr>
      <w:tblStyleRowBandSize w:val="1"/>
      <w:tblStyleColBandSize w:val="1"/>
      <w:tblCellMar>
        <w:left w:w="103"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1132</Words>
  <Characters>6227</Characters>
  <Application>Microsoft Office Word</Application>
  <DocSecurity>0</DocSecurity>
  <Lines>51</Lines>
  <Paragraphs>14</Paragraphs>
  <ScaleCrop>false</ScaleCrop>
  <Company/>
  <LinksUpToDate>false</LinksUpToDate>
  <CharactersWithSpaces>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Alberto González Fernández</cp:lastModifiedBy>
  <cp:revision>4</cp:revision>
  <dcterms:created xsi:type="dcterms:W3CDTF">2024-02-25T20:43:00Z</dcterms:created>
  <dcterms:modified xsi:type="dcterms:W3CDTF">2024-02-25T21:08:00Z</dcterms:modified>
</cp:coreProperties>
</file>